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337145FB" w:rsidR="00944E25" w:rsidRPr="00384D7C" w:rsidRDefault="00B57031" w:rsidP="00944E25">
      <w:pPr>
        <w:tabs>
          <w:tab w:val="center" w:pos="4536"/>
          <w:tab w:val="right" w:pos="7938"/>
          <w:tab w:val="right" w:pos="9639"/>
        </w:tabs>
        <w:ind w:right="2"/>
        <w:rPr>
          <w:rFonts w:ascii="Arial" w:hAnsi="Arial" w:cs="Arial"/>
          <w:b/>
          <w:bCs/>
          <w:sz w:val="24"/>
          <w:szCs w:val="24"/>
          <w:lang w:eastAsia="zh-CN"/>
        </w:rPr>
      </w:pPr>
      <w:r w:rsidRPr="00384D7C">
        <w:rPr>
          <w:rFonts w:ascii="Arial" w:hAnsi="Arial" w:cs="Arial"/>
          <w:b/>
          <w:bCs/>
          <w:sz w:val="24"/>
          <w:szCs w:val="24"/>
        </w:rPr>
        <w:t>3GPP TSG RAN WG1 #1</w:t>
      </w:r>
      <w:r w:rsidR="006F09CE" w:rsidRPr="00384D7C">
        <w:rPr>
          <w:rFonts w:ascii="Arial" w:hAnsi="Arial" w:cs="Arial" w:hint="eastAsia"/>
          <w:b/>
          <w:bCs/>
          <w:sz w:val="24"/>
          <w:szCs w:val="24"/>
          <w:lang w:eastAsia="zh-CN"/>
        </w:rPr>
        <w:t>1</w:t>
      </w:r>
      <w:r w:rsidR="00484EB2">
        <w:rPr>
          <w:rFonts w:ascii="Arial" w:hAnsi="Arial" w:cs="Arial" w:hint="eastAsia"/>
          <w:b/>
          <w:bCs/>
          <w:sz w:val="24"/>
          <w:szCs w:val="24"/>
          <w:lang w:eastAsia="zh-CN"/>
        </w:rPr>
        <w:t>9</w:t>
      </w:r>
      <w:r w:rsidR="00944E25" w:rsidRPr="00384D7C">
        <w:rPr>
          <w:rFonts w:ascii="Arial" w:hAnsi="Arial" w:cs="Arial"/>
          <w:b/>
          <w:bCs/>
          <w:sz w:val="24"/>
          <w:szCs w:val="24"/>
        </w:rPr>
        <w:tab/>
      </w:r>
      <w:r w:rsidR="00944E25" w:rsidRPr="00384D7C">
        <w:rPr>
          <w:rFonts w:ascii="Arial" w:hAnsi="Arial" w:cs="Arial"/>
          <w:b/>
          <w:bCs/>
          <w:sz w:val="24"/>
          <w:szCs w:val="24"/>
        </w:rPr>
        <w:tab/>
      </w:r>
      <w:r w:rsidR="00944E25" w:rsidRPr="00384D7C">
        <w:rPr>
          <w:rFonts w:ascii="Arial" w:hAnsi="Arial" w:cs="Arial"/>
          <w:b/>
          <w:bCs/>
          <w:sz w:val="24"/>
          <w:szCs w:val="24"/>
        </w:rPr>
        <w:tab/>
      </w:r>
      <w:r w:rsidR="001650BE" w:rsidRPr="001650BE">
        <w:rPr>
          <w:rFonts w:ascii="Arial" w:hAnsi="Arial" w:cs="Arial"/>
          <w:b/>
          <w:bCs/>
          <w:sz w:val="24"/>
          <w:szCs w:val="24"/>
        </w:rPr>
        <w:t>R1-2409999</w:t>
      </w:r>
    </w:p>
    <w:p w14:paraId="7FF3055D" w14:textId="2CBDB7E1" w:rsidR="00667083" w:rsidRPr="009C3A49" w:rsidRDefault="00484EB2" w:rsidP="00667083">
      <w:pPr>
        <w:tabs>
          <w:tab w:val="center" w:pos="4536"/>
          <w:tab w:val="right" w:pos="9072"/>
        </w:tabs>
        <w:rPr>
          <w:rFonts w:ascii="Arial" w:eastAsiaTheme="minorEastAsia" w:hAnsi="Arial" w:cs="Arial"/>
          <w:b/>
          <w:bCs/>
          <w:sz w:val="24"/>
          <w:szCs w:val="18"/>
          <w:lang w:eastAsia="zh-CN"/>
        </w:rPr>
      </w:pPr>
      <w:bookmarkStart w:id="0" w:name="_Hlk181368236"/>
      <w:r w:rsidRPr="00484EB2">
        <w:rPr>
          <w:rFonts w:ascii="Arial" w:eastAsia="MS Mincho" w:hAnsi="Arial" w:cs="Arial"/>
          <w:b/>
          <w:bCs/>
          <w:sz w:val="24"/>
          <w:szCs w:val="18"/>
          <w:lang w:eastAsia="ja-JP"/>
        </w:rPr>
        <w:t xml:space="preserve">Orlando, US, </w:t>
      </w:r>
      <w:r w:rsidRPr="00484EB2">
        <w:rPr>
          <w:rFonts w:ascii="Malgun Gothic" w:eastAsia="Malgun Gothic" w:hAnsi="Malgun Gothic" w:cs="Malgun Gothic" w:hint="eastAsia"/>
          <w:b/>
          <w:bCs/>
          <w:sz w:val="24"/>
          <w:szCs w:val="18"/>
          <w:lang w:eastAsia="ko-KR"/>
        </w:rPr>
        <w:t>N</w:t>
      </w:r>
      <w:r w:rsidRPr="00484EB2">
        <w:rPr>
          <w:rFonts w:ascii="Malgun Gothic" w:eastAsia="Malgun Gothic" w:hAnsi="Malgun Gothic" w:cs="Malgun Gothic"/>
          <w:b/>
          <w:bCs/>
          <w:sz w:val="24"/>
          <w:szCs w:val="18"/>
          <w:lang w:eastAsia="ko-KR"/>
        </w:rPr>
        <w:t xml:space="preserve">ovember </w:t>
      </w:r>
      <w:r w:rsidRPr="00484EB2">
        <w:rPr>
          <w:rFonts w:ascii="Arial" w:eastAsia="MS Mincho" w:hAnsi="Arial" w:cs="Arial"/>
          <w:b/>
          <w:bCs/>
          <w:sz w:val="24"/>
          <w:szCs w:val="18"/>
          <w:lang w:eastAsia="ja-JP"/>
        </w:rPr>
        <w:t>18</w:t>
      </w:r>
      <w:r w:rsidRPr="00484EB2">
        <w:rPr>
          <w:rFonts w:ascii="Malgun Gothic" w:eastAsia="Malgun Gothic" w:hAnsi="Malgun Gothic" w:cs="Malgun Gothic" w:hint="eastAsia"/>
          <w:b/>
          <w:bCs/>
          <w:sz w:val="24"/>
          <w:szCs w:val="18"/>
          <w:vertAlign w:val="superscript"/>
          <w:lang w:eastAsia="ko-KR"/>
        </w:rPr>
        <w:t>th</w:t>
      </w:r>
      <w:r w:rsidRPr="00484EB2">
        <w:rPr>
          <w:rFonts w:ascii="Arial" w:eastAsia="MS Mincho" w:hAnsi="Arial" w:cs="Arial"/>
          <w:b/>
          <w:bCs/>
          <w:sz w:val="24"/>
          <w:szCs w:val="18"/>
          <w:lang w:eastAsia="ja-JP"/>
        </w:rPr>
        <w:t xml:space="preserve"> </w:t>
      </w:r>
      <w:r w:rsidRPr="00484EB2">
        <w:rPr>
          <w:rFonts w:ascii="Arial" w:hAnsi="Arial" w:cs="Arial"/>
          <w:b/>
          <w:bCs/>
          <w:sz w:val="24"/>
          <w:szCs w:val="18"/>
        </w:rPr>
        <w:t>– 22</w:t>
      </w:r>
      <w:r w:rsidRPr="00484EB2">
        <w:rPr>
          <w:rFonts w:ascii="Arial" w:hAnsi="Arial" w:cs="Arial"/>
          <w:b/>
          <w:bCs/>
          <w:sz w:val="24"/>
          <w:szCs w:val="18"/>
          <w:vertAlign w:val="superscript"/>
        </w:rPr>
        <w:t>nd</w:t>
      </w:r>
      <w:r w:rsidRPr="00484EB2">
        <w:rPr>
          <w:rFonts w:ascii="Arial" w:eastAsia="MS Mincho" w:hAnsi="Arial" w:cs="Arial"/>
          <w:b/>
          <w:bCs/>
          <w:sz w:val="24"/>
          <w:szCs w:val="18"/>
          <w:lang w:eastAsia="ja-JP"/>
        </w:rPr>
        <w:t>, 2024</w:t>
      </w:r>
    </w:p>
    <w:bookmarkEnd w:id="0"/>
    <w:p w14:paraId="39F8AE55" w14:textId="1D475765" w:rsidR="00203D46" w:rsidRPr="00242FBB" w:rsidRDefault="00203D46" w:rsidP="00203D46">
      <w:pPr>
        <w:pStyle w:val="CRCoverPage"/>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13BF451F" w14:textId="4965B40B" w:rsidR="006434DF" w:rsidRPr="002C1223" w:rsidRDefault="006434DF" w:rsidP="005B4E77">
      <w:pPr>
        <w:pStyle w:val="af4"/>
        <w:jc w:val="both"/>
        <w:rPr>
          <w:sz w:val="21"/>
          <w:szCs w:val="21"/>
          <w:lang w:val="en-US" w:eastAsia="zh-CN"/>
        </w:rPr>
      </w:pPr>
      <w:bookmarkStart w:id="1" w:name="OLE_LINK5"/>
      <w:bookmarkStart w:id="2" w:name="OLE_LINK8"/>
      <w:r>
        <w:rPr>
          <w:rFonts w:hint="eastAsia"/>
          <w:sz w:val="21"/>
          <w:szCs w:val="21"/>
          <w:lang w:val="en-US" w:eastAsia="zh-CN"/>
        </w:rPr>
        <w:t>In</w:t>
      </w:r>
      <w:r>
        <w:rPr>
          <w:sz w:val="21"/>
          <w:szCs w:val="21"/>
          <w:lang w:val="en-US" w:eastAsia="zh-CN"/>
        </w:rPr>
        <w:t xml:space="preserve"> this contribution, we discuss </w:t>
      </w:r>
      <w:r w:rsidRPr="006434DF">
        <w:rPr>
          <w:sz w:val="21"/>
          <w:szCs w:val="21"/>
          <w:lang w:val="en-US" w:eastAsia="zh-CN"/>
        </w:rPr>
        <w:t>SBFD random access operation</w:t>
      </w:r>
      <w:r>
        <w:rPr>
          <w:sz w:val="21"/>
          <w:szCs w:val="21"/>
          <w:lang w:val="en-US" w:eastAsia="zh-CN"/>
        </w:rPr>
        <w:t>.</w:t>
      </w:r>
    </w:p>
    <w:bookmarkEnd w:id="1"/>
    <w:bookmarkEnd w:id="2"/>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68288306" w14:textId="162648E1" w:rsidR="00F9297C" w:rsidRPr="00763DA4" w:rsidRDefault="00F9297C" w:rsidP="00F9297C">
      <w:pPr>
        <w:pStyle w:val="2"/>
        <w:rPr>
          <w:rFonts w:cs="Arial"/>
          <w:lang w:eastAsia="zh-CN"/>
        </w:rPr>
      </w:pPr>
      <w:r>
        <w:rPr>
          <w:rFonts w:eastAsiaTheme="minorEastAsia" w:cs="Arial" w:hint="eastAsia"/>
          <w:lang w:eastAsia="zh-CN"/>
        </w:rPr>
        <w:t>SBFD operation for PRACH repetitions</w:t>
      </w:r>
    </w:p>
    <w:p w14:paraId="763E3482" w14:textId="40178C4A" w:rsidR="00A06F67" w:rsidRPr="00A06F67" w:rsidRDefault="00A06F67" w:rsidP="00F9297C">
      <w:pPr>
        <w:overflowPunct/>
        <w:autoSpaceDE/>
        <w:autoSpaceDN/>
        <w:adjustRightInd/>
        <w:snapToGrid w:val="0"/>
        <w:spacing w:after="120" w:line="280" w:lineRule="atLeast"/>
        <w:jc w:val="both"/>
        <w:textAlignment w:val="auto"/>
        <w:rPr>
          <w:rFonts w:eastAsia="等线"/>
          <w:b/>
          <w:u w:val="single"/>
          <w:lang w:val="en-GB" w:eastAsia="zh-CN"/>
        </w:rPr>
      </w:pPr>
      <w:r w:rsidRPr="00927F5A">
        <w:rPr>
          <w:rFonts w:eastAsia="等线"/>
          <w:b/>
          <w:u w:val="single"/>
          <w:lang w:eastAsia="zh-CN"/>
        </w:rPr>
        <w:t>Issue #</w:t>
      </w:r>
      <w:r>
        <w:rPr>
          <w:rFonts w:eastAsia="等线" w:hint="eastAsia"/>
          <w:b/>
          <w:u w:val="single"/>
          <w:lang w:eastAsia="zh-CN"/>
        </w:rPr>
        <w:t>1</w:t>
      </w:r>
      <w:r w:rsidRPr="00927F5A">
        <w:rPr>
          <w:rFonts w:eastAsia="等线"/>
          <w:b/>
          <w:u w:val="single"/>
          <w:lang w:eastAsia="zh-CN"/>
        </w:rPr>
        <w:t>:</w:t>
      </w:r>
      <w:r>
        <w:rPr>
          <w:rFonts w:eastAsia="等线" w:hint="eastAsia"/>
          <w:b/>
          <w:u w:val="single"/>
          <w:lang w:val="en-GB" w:eastAsia="zh-CN"/>
        </w:rPr>
        <w:t xml:space="preserve"> Time period</w:t>
      </w:r>
    </w:p>
    <w:p w14:paraId="74546127" w14:textId="03C9F810" w:rsidR="00B5134F" w:rsidRPr="00591C89" w:rsidRDefault="00B5134F" w:rsidP="00F9297C">
      <w:pPr>
        <w:overflowPunct/>
        <w:autoSpaceDE/>
        <w:autoSpaceDN/>
        <w:adjustRightInd/>
        <w:snapToGrid w:val="0"/>
        <w:spacing w:after="120" w:line="280" w:lineRule="atLeast"/>
        <w:jc w:val="both"/>
        <w:textAlignment w:val="auto"/>
        <w:rPr>
          <w:rFonts w:eastAsia="等线"/>
          <w:bCs/>
          <w:lang w:val="en-GB" w:eastAsia="zh-CN"/>
        </w:rPr>
      </w:pPr>
      <w:r w:rsidRPr="00591C89">
        <w:rPr>
          <w:rFonts w:eastAsia="等线" w:hint="eastAsia"/>
          <w:bCs/>
          <w:lang w:val="en-GB" w:eastAsia="zh-CN"/>
        </w:rPr>
        <w:t>In RAN1 #11</w:t>
      </w:r>
      <w:r w:rsidR="00F21DCD" w:rsidRPr="00591C89">
        <w:rPr>
          <w:rFonts w:eastAsia="等线" w:hint="eastAsia"/>
          <w:bCs/>
          <w:lang w:val="en-GB" w:eastAsia="zh-CN"/>
        </w:rPr>
        <w:t>8-bis</w:t>
      </w:r>
      <w:r w:rsidRPr="00591C89">
        <w:rPr>
          <w:rFonts w:eastAsia="等线" w:hint="eastAsia"/>
          <w:bCs/>
          <w:lang w:val="en-GB" w:eastAsia="zh-CN"/>
        </w:rPr>
        <w:t xml:space="preserve"> meeting [1], the </w:t>
      </w:r>
      <w:r w:rsidRPr="00591C89">
        <w:rPr>
          <w:rFonts w:eastAsia="等线"/>
          <w:bCs/>
          <w:lang w:val="en-GB" w:eastAsia="zh-CN"/>
        </w:rPr>
        <w:t>following</w:t>
      </w:r>
      <w:r w:rsidRPr="00591C89">
        <w:rPr>
          <w:rFonts w:eastAsia="等线" w:hint="eastAsia"/>
          <w:bCs/>
          <w:lang w:val="en-GB" w:eastAsia="zh-CN"/>
        </w:rPr>
        <w:t xml:space="preserve"> </w:t>
      </w:r>
      <w:r w:rsidR="00591C89" w:rsidRPr="00591C89">
        <w:rPr>
          <w:rFonts w:eastAsia="等线" w:hint="eastAsia"/>
          <w:bCs/>
          <w:lang w:val="en-GB" w:eastAsia="zh-CN"/>
        </w:rPr>
        <w:t>working assumption</w:t>
      </w:r>
      <w:r w:rsidRPr="00591C89">
        <w:rPr>
          <w:rFonts w:eastAsia="等线" w:hint="eastAsia"/>
          <w:bCs/>
          <w:lang w:val="en-GB" w:eastAsia="zh-CN"/>
        </w:rPr>
        <w:t xml:space="preserve"> was achieved with respect to PRACH repetitions:</w:t>
      </w:r>
    </w:p>
    <w:tbl>
      <w:tblPr>
        <w:tblStyle w:val="af9"/>
        <w:tblW w:w="0" w:type="auto"/>
        <w:tblLook w:val="04A0" w:firstRow="1" w:lastRow="0" w:firstColumn="1" w:lastColumn="0" w:noHBand="0" w:noVBand="1"/>
      </w:tblPr>
      <w:tblGrid>
        <w:gridCol w:w="9629"/>
      </w:tblGrid>
      <w:tr w:rsidR="00A71F49" w:rsidRPr="00591C89" w14:paraId="08CCB445" w14:textId="77777777" w:rsidTr="00A71F49">
        <w:tc>
          <w:tcPr>
            <w:tcW w:w="9629" w:type="dxa"/>
          </w:tcPr>
          <w:p w14:paraId="2C7BE7F1" w14:textId="77777777" w:rsidR="00AA368B" w:rsidRPr="00591C89" w:rsidRDefault="00AA368B" w:rsidP="00AA368B">
            <w:r w:rsidRPr="00591C89">
              <w:rPr>
                <w:highlight w:val="darkYellow"/>
              </w:rPr>
              <w:t>Working Assumption</w:t>
            </w:r>
          </w:p>
          <w:p w14:paraId="287DE47D" w14:textId="77777777" w:rsidR="00AA368B" w:rsidRPr="00591C89" w:rsidRDefault="00AA368B" w:rsidP="00AA368B">
            <w:r w:rsidRPr="00591C89">
              <w:t>For a PRACH transmission with</w:t>
            </w:r>
            <w:r w:rsidRPr="00591C89">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91C89">
              <w:rPr>
                <w:iCs/>
              </w:rPr>
              <w:t xml:space="preserve"> </w:t>
            </w:r>
            <w:r w:rsidRPr="00591C89">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91C89">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91C89">
              <w:t xml:space="preserve"> valid additional-ROs.</w:t>
            </w:r>
          </w:p>
          <w:p w14:paraId="06B5D583" w14:textId="3956F030" w:rsidR="00A71F49" w:rsidRPr="00591C89" w:rsidRDefault="00AA368B" w:rsidP="00AA368B">
            <w:pPr>
              <w:pStyle w:val="aff0"/>
              <w:numPr>
                <w:ilvl w:val="0"/>
                <w:numId w:val="35"/>
              </w:numPr>
              <w:ind w:firstLineChars="0"/>
              <w:contextualSpacing/>
              <w:rPr>
                <w:lang w:eastAsia="x-none"/>
              </w:rPr>
            </w:pPr>
            <w:r w:rsidRPr="00591C89">
              <w:rPr>
                <w:lang w:eastAsia="x-none"/>
              </w:rPr>
              <w:t xml:space="preserve">The time period of the set(s) of </w:t>
            </w:r>
            <m:oMath>
              <m:sSubSup>
                <m:sSubSupPr>
                  <m:ctrlPr>
                    <w:rPr>
                      <w:rFonts w:ascii="Cambria Math" w:hAnsi="Cambria Math"/>
                      <w:i/>
                      <w:iCs/>
                      <w:lang w:eastAsia="x-none"/>
                    </w:rPr>
                  </m:ctrlPr>
                </m:sSubSupPr>
                <m:e>
                  <m:r>
                    <w:rPr>
                      <w:rFonts w:ascii="Cambria Math" w:hAnsi="Cambria Math"/>
                      <w:lang w:eastAsia="x-none"/>
                    </w:rPr>
                    <m:t>N</m:t>
                  </m:r>
                </m:e>
                <m:sub>
                  <m:r>
                    <m:rPr>
                      <m:sty m:val="p"/>
                    </m:rPr>
                    <w:rPr>
                      <w:rFonts w:ascii="Cambria Math" w:hAnsi="Cambria Math"/>
                      <w:lang w:eastAsia="x-none"/>
                    </w:rPr>
                    <m:t>preamble</m:t>
                  </m:r>
                </m:sub>
                <m:sup>
                  <m:r>
                    <m:rPr>
                      <m:sty m:val="p"/>
                    </m:rPr>
                    <w:rPr>
                      <w:rFonts w:ascii="Cambria Math" w:hAnsi="Cambria Math"/>
                      <w:lang w:eastAsia="x-none"/>
                    </w:rPr>
                    <m:t>rep</m:t>
                  </m:r>
                </m:sup>
              </m:sSubSup>
            </m:oMath>
            <w:r w:rsidRPr="00591C89">
              <w:rPr>
                <w:lang w:eastAsia="x-none"/>
              </w:rPr>
              <w:t xml:space="preserve"> valid additional-ROs is determined separately from the time period for legacy-ROs.</w:t>
            </w:r>
          </w:p>
        </w:tc>
      </w:tr>
    </w:tbl>
    <w:p w14:paraId="59FDE555" w14:textId="77777777" w:rsidR="003A5BD9" w:rsidRPr="00591C89" w:rsidRDefault="003A5BD9" w:rsidP="00B679DB">
      <w:pPr>
        <w:overflowPunct/>
        <w:autoSpaceDE/>
        <w:autoSpaceDN/>
        <w:adjustRightInd/>
        <w:snapToGrid w:val="0"/>
        <w:spacing w:after="120" w:line="280" w:lineRule="atLeast"/>
        <w:jc w:val="both"/>
        <w:textAlignment w:val="auto"/>
        <w:rPr>
          <w:rFonts w:eastAsia="等线"/>
          <w:bCs/>
          <w:lang w:val="en-GB" w:eastAsia="zh-CN"/>
        </w:rPr>
      </w:pPr>
    </w:p>
    <w:p w14:paraId="627A6BD7" w14:textId="60D45C3F" w:rsidR="00591C89" w:rsidRDefault="00591C89" w:rsidP="00B679DB">
      <w:pPr>
        <w:overflowPunct/>
        <w:autoSpaceDE/>
        <w:autoSpaceDN/>
        <w:adjustRightInd/>
        <w:snapToGrid w:val="0"/>
        <w:spacing w:after="120" w:line="280" w:lineRule="atLeast"/>
        <w:jc w:val="both"/>
        <w:textAlignment w:val="auto"/>
        <w:rPr>
          <w:lang w:eastAsia="zh-CN"/>
        </w:rPr>
      </w:pPr>
      <w:r w:rsidRPr="0004455A">
        <w:rPr>
          <w:rFonts w:eastAsia="等线" w:hint="eastAsia"/>
          <w:bCs/>
          <w:lang w:val="en-GB" w:eastAsia="zh-CN"/>
        </w:rPr>
        <w:t xml:space="preserve">The reason for making it as a working assumption is that: some company find that the </w:t>
      </w:r>
      <w:r w:rsidRPr="0004455A">
        <w:rPr>
          <w:rFonts w:eastAsia="等线"/>
          <w:bCs/>
          <w:lang w:val="en-GB" w:eastAsia="zh-CN"/>
        </w:rPr>
        <w:t>definition</w:t>
      </w:r>
      <w:r w:rsidRPr="0004455A">
        <w:rPr>
          <w:rFonts w:eastAsia="等线" w:hint="eastAsia"/>
          <w:bCs/>
          <w:lang w:val="en-GB" w:eastAsia="zh-CN"/>
        </w:rPr>
        <w:t xml:space="preserve"> of time period for </w:t>
      </w:r>
      <w:r w:rsidRPr="0004455A">
        <w:t>PRACH transmission with</w:t>
      </w:r>
      <w:r w:rsidRPr="0004455A">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04455A">
        <w:rPr>
          <w:iCs/>
        </w:rPr>
        <w:t xml:space="preserve"> </w:t>
      </w:r>
      <w:r w:rsidRPr="0004455A">
        <w:t>preamble repetition</w:t>
      </w:r>
      <w:r w:rsidRPr="0004455A">
        <w:rPr>
          <w:rFonts w:hint="eastAsia"/>
          <w:lang w:eastAsia="zh-CN"/>
        </w:rPr>
        <w:t xml:space="preserve"> introduced in Rel-18 in current spec. is not that clear, some </w:t>
      </w:r>
      <w:r w:rsidRPr="0004455A">
        <w:rPr>
          <w:lang w:eastAsia="zh-CN"/>
        </w:rPr>
        <w:t>clarification</w:t>
      </w:r>
      <w:r w:rsidRPr="0004455A">
        <w:rPr>
          <w:rFonts w:hint="eastAsia"/>
          <w:lang w:eastAsia="zh-CN"/>
        </w:rPr>
        <w:t xml:space="preserve"> may be needed, and an LS is sent to RAN2 [2] in RAN1 #118-bis meeting.</w:t>
      </w:r>
      <w:r w:rsidR="00EB2A41">
        <w:rPr>
          <w:rFonts w:hint="eastAsia"/>
          <w:lang w:eastAsia="zh-CN"/>
        </w:rPr>
        <w:t xml:space="preserve"> The main unclear part lies in:</w:t>
      </w:r>
    </w:p>
    <w:p w14:paraId="14672D43" w14:textId="13136305" w:rsidR="00F379B2" w:rsidRPr="00011E5F" w:rsidRDefault="00EB2A41" w:rsidP="00011E5F">
      <w:pPr>
        <w:overflowPunct/>
        <w:autoSpaceDE/>
        <w:autoSpaceDN/>
        <w:adjustRightInd/>
        <w:snapToGrid w:val="0"/>
        <w:spacing w:after="120" w:line="280" w:lineRule="atLeast"/>
        <w:jc w:val="both"/>
        <w:textAlignment w:val="auto"/>
        <w:rPr>
          <w:lang w:eastAsia="zh-CN"/>
        </w:rPr>
      </w:pPr>
      <w:r w:rsidRPr="00011E5F">
        <w:rPr>
          <w:rFonts w:hint="eastAsia"/>
          <w:lang w:eastAsia="zh-CN"/>
        </w:rPr>
        <w:t xml:space="preserve">In current spec., the </w:t>
      </w:r>
      <w:r w:rsidRPr="00011E5F">
        <w:rPr>
          <w:lang w:eastAsia="zh-CN"/>
        </w:rPr>
        <w:t>number</w:t>
      </w:r>
      <w:r w:rsidRPr="00011E5F">
        <w:rPr>
          <w:rFonts w:hint="eastAsia"/>
          <w:lang w:eastAsia="zh-CN"/>
        </w:rPr>
        <w:t xml:space="preserve"> of PRACH repetition is configured in </w:t>
      </w:r>
      <w:r w:rsidR="00F379B2" w:rsidRPr="00011E5F">
        <w:rPr>
          <w:i/>
          <w:iCs/>
          <w:lang w:eastAsia="zh-CN"/>
        </w:rPr>
        <w:t>FeatureCombinationPreambles</w:t>
      </w:r>
      <w:r w:rsidR="00F379B2" w:rsidRPr="00011E5F">
        <w:rPr>
          <w:rFonts w:hint="eastAsia"/>
          <w:lang w:eastAsia="zh-CN"/>
        </w:rPr>
        <w:t xml:space="preserve">, while </w:t>
      </w:r>
      <w:r w:rsidR="00F379B2" w:rsidRPr="00011E5F">
        <w:rPr>
          <w:i/>
          <w:iCs/>
          <w:lang w:eastAsia="zh-CN"/>
        </w:rPr>
        <w:t>FeatureCombinationPreambles</w:t>
      </w:r>
      <w:r w:rsidR="00F379B2" w:rsidRPr="00011E5F">
        <w:rPr>
          <w:rFonts w:hint="eastAsia"/>
          <w:i/>
          <w:iCs/>
          <w:lang w:eastAsia="zh-CN"/>
        </w:rPr>
        <w:t xml:space="preserve"> </w:t>
      </w:r>
      <w:r w:rsidR="00F379B2" w:rsidRPr="00011E5F">
        <w:rPr>
          <w:rFonts w:hint="eastAsia"/>
          <w:lang w:eastAsia="zh-CN"/>
        </w:rPr>
        <w:t xml:space="preserve">is associated with a </w:t>
      </w:r>
      <w:r w:rsidR="00F379B2" w:rsidRPr="00011E5F">
        <w:rPr>
          <w:i/>
          <w:iCs/>
          <w:lang w:eastAsia="zh-CN"/>
        </w:rPr>
        <w:t>featureCombination</w:t>
      </w:r>
      <w:r w:rsidR="00F379B2" w:rsidRPr="00011E5F">
        <w:rPr>
          <w:rFonts w:hint="eastAsia"/>
          <w:lang w:eastAsia="zh-CN"/>
        </w:rPr>
        <w:t>. I</w:t>
      </w:r>
      <w:r w:rsidR="00F379B2" w:rsidRPr="00011E5F">
        <w:rPr>
          <w:lang w:eastAsia="zh-CN"/>
        </w:rPr>
        <w:t xml:space="preserve">f any feature within the </w:t>
      </w:r>
      <w:r w:rsidR="00F379B2" w:rsidRPr="00011E5F">
        <w:rPr>
          <w:i/>
          <w:iCs/>
          <w:lang w:eastAsia="zh-CN"/>
        </w:rPr>
        <w:t>featureCombination</w:t>
      </w:r>
      <w:r w:rsidR="00F379B2" w:rsidRPr="00011E5F">
        <w:rPr>
          <w:lang w:eastAsia="zh-CN"/>
        </w:rPr>
        <w:t xml:space="preserve"> is not supported by the UE</w:t>
      </w:r>
      <w:r w:rsidR="00F379B2" w:rsidRPr="00011E5F">
        <w:rPr>
          <w:rFonts w:hint="eastAsia"/>
          <w:lang w:eastAsia="zh-CN"/>
        </w:rPr>
        <w:t>, t</w:t>
      </w:r>
      <w:r w:rsidR="00F379B2" w:rsidRPr="00011E5F">
        <w:rPr>
          <w:lang w:eastAsia="zh-CN"/>
        </w:rPr>
        <w:t xml:space="preserve">he UE ignores a RACH resource defined by this </w:t>
      </w:r>
      <w:r w:rsidR="00F379B2" w:rsidRPr="00011E5F">
        <w:rPr>
          <w:i/>
          <w:iCs/>
          <w:lang w:eastAsia="zh-CN"/>
        </w:rPr>
        <w:t>FeatureCombinationPreambles</w:t>
      </w:r>
      <w:r w:rsidR="00F379B2" w:rsidRPr="00011E5F">
        <w:rPr>
          <w:lang w:eastAsia="zh-CN"/>
        </w:rPr>
        <w:t>.</w:t>
      </w:r>
      <w:r w:rsidR="00F379B2" w:rsidRPr="00011E5F">
        <w:rPr>
          <w:rFonts w:hint="eastAsia"/>
          <w:lang w:eastAsia="zh-CN"/>
        </w:rPr>
        <w:t xml:space="preserve"> If </w:t>
      </w:r>
      <w:r w:rsidR="00F379B2" w:rsidRPr="00011E5F">
        <w:rPr>
          <w:lang w:eastAsia="zh-CN"/>
        </w:rPr>
        <w:t>network</w:t>
      </w:r>
      <w:r w:rsidR="00F379B2" w:rsidRPr="00011E5F">
        <w:rPr>
          <w:rFonts w:hint="eastAsia"/>
          <w:lang w:eastAsia="zh-CN"/>
        </w:rPr>
        <w:t xml:space="preserve">s configures PRACH repetition with {2,4,8} in different </w:t>
      </w:r>
      <w:r w:rsidR="00F379B2" w:rsidRPr="00011E5F">
        <w:rPr>
          <w:i/>
          <w:iCs/>
          <w:lang w:eastAsia="zh-CN"/>
        </w:rPr>
        <w:t>featureCombination</w:t>
      </w:r>
      <w:r w:rsidR="00F379B2" w:rsidRPr="00011E5F">
        <w:rPr>
          <w:rFonts w:hint="eastAsia"/>
          <w:lang w:eastAsia="zh-CN"/>
        </w:rPr>
        <w:t xml:space="preserve">, and part of the features within the </w:t>
      </w:r>
      <w:r w:rsidR="00F379B2" w:rsidRPr="00011E5F">
        <w:rPr>
          <w:i/>
          <w:iCs/>
          <w:lang w:eastAsia="zh-CN"/>
        </w:rPr>
        <w:t>featureCombination</w:t>
      </w:r>
      <w:r w:rsidR="00F379B2" w:rsidRPr="00011E5F">
        <w:rPr>
          <w:rFonts w:hint="eastAsia"/>
          <w:lang w:eastAsia="zh-CN"/>
        </w:rPr>
        <w:t xml:space="preserve"> is not supported by the UE. Then the number of PRACH repetition for time period determination between the network and UE may be </w:t>
      </w:r>
      <w:r w:rsidR="00F379B2" w:rsidRPr="00011E5F">
        <w:rPr>
          <w:lang w:eastAsia="zh-CN"/>
        </w:rPr>
        <w:t>different</w:t>
      </w:r>
      <w:r w:rsidR="00F379B2" w:rsidRPr="00011E5F">
        <w:rPr>
          <w:rFonts w:hint="eastAsia"/>
          <w:lang w:eastAsia="zh-CN"/>
        </w:rPr>
        <w:t>.</w:t>
      </w:r>
      <w:r w:rsidR="00011E5F" w:rsidRPr="00011E5F">
        <w:rPr>
          <w:rFonts w:hint="eastAsia"/>
          <w:lang w:eastAsia="zh-CN"/>
        </w:rPr>
        <w:t xml:space="preserve"> Thus, it needs to clarify whether the time period is determined per </w:t>
      </w:r>
      <w:r w:rsidR="00011E5F" w:rsidRPr="00011E5F">
        <w:rPr>
          <w:i/>
          <w:iCs/>
          <w:lang w:eastAsia="zh-CN"/>
        </w:rPr>
        <w:t>featureCombination</w:t>
      </w:r>
      <w:r w:rsidR="00011E5F" w:rsidRPr="00011E5F">
        <w:rPr>
          <w:rFonts w:hint="eastAsia"/>
          <w:lang w:eastAsia="zh-CN"/>
        </w:rPr>
        <w:t xml:space="preserve"> or </w:t>
      </w:r>
      <w:r w:rsidR="00011E5F" w:rsidRPr="00011E5F">
        <w:rPr>
          <w:i/>
          <w:noProof/>
          <w:lang w:eastAsia="zh-CN"/>
        </w:rPr>
        <w:t>RACH-ConfigCommon</w:t>
      </w:r>
      <w:r w:rsidR="00011E5F" w:rsidRPr="00011E5F">
        <w:rPr>
          <w:rFonts w:hint="eastAsia"/>
          <w:lang w:eastAsia="zh-CN"/>
        </w:rPr>
        <w:t>.</w:t>
      </w:r>
    </w:p>
    <w:p w14:paraId="2614EF97" w14:textId="6F0557C8" w:rsidR="00591C89" w:rsidRPr="00F35F1A" w:rsidRDefault="00011E5F" w:rsidP="00B679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lang w:eastAsia="zh-CN"/>
        </w:rPr>
        <w:t>However, f</w:t>
      </w:r>
      <w:r w:rsidR="0004455A" w:rsidRPr="0004455A">
        <w:rPr>
          <w:rFonts w:eastAsia="等线" w:hint="eastAsia"/>
          <w:bCs/>
          <w:lang w:eastAsia="zh-CN"/>
        </w:rPr>
        <w:t xml:space="preserve">rom our </w:t>
      </w:r>
      <w:r>
        <w:rPr>
          <w:rFonts w:eastAsia="等线" w:hint="eastAsia"/>
          <w:bCs/>
          <w:lang w:eastAsia="zh-CN"/>
        </w:rPr>
        <w:t>understanding</w:t>
      </w:r>
      <w:r w:rsidR="0004455A" w:rsidRPr="0004455A">
        <w:rPr>
          <w:rFonts w:eastAsia="等线" w:hint="eastAsia"/>
          <w:bCs/>
          <w:lang w:eastAsia="zh-CN"/>
        </w:rPr>
        <w:t xml:space="preserve">, no matter </w:t>
      </w:r>
      <w:r w:rsidR="0004455A" w:rsidRPr="0004455A">
        <w:rPr>
          <w:rFonts w:eastAsia="等线"/>
          <w:bCs/>
          <w:lang w:eastAsia="zh-CN"/>
        </w:rPr>
        <w:t>what</w:t>
      </w:r>
      <w:r w:rsidR="0004455A" w:rsidRPr="0004455A">
        <w:rPr>
          <w:rFonts w:eastAsia="等线" w:hint="eastAsia"/>
          <w:bCs/>
          <w:lang w:eastAsia="zh-CN"/>
        </w:rPr>
        <w:t xml:space="preserve"> the outcome of discussion for the</w:t>
      </w:r>
      <w:r w:rsidR="00EB2A41">
        <w:rPr>
          <w:rFonts w:eastAsia="等线" w:hint="eastAsia"/>
          <w:bCs/>
          <w:lang w:eastAsia="zh-CN"/>
        </w:rPr>
        <w:t xml:space="preserve"> related</w:t>
      </w:r>
      <w:r w:rsidR="0004455A" w:rsidRPr="0004455A">
        <w:rPr>
          <w:rFonts w:eastAsia="等线" w:hint="eastAsia"/>
          <w:bCs/>
          <w:lang w:eastAsia="zh-CN"/>
        </w:rPr>
        <w:t xml:space="preserve"> LS is, we can always apply </w:t>
      </w:r>
      <w:r w:rsidR="0004455A" w:rsidRPr="0004455A">
        <w:rPr>
          <w:rFonts w:eastAsia="等线"/>
          <w:bCs/>
          <w:lang w:eastAsia="zh-CN"/>
        </w:rPr>
        <w:t>the</w:t>
      </w:r>
      <w:r w:rsidR="0004455A" w:rsidRPr="0004455A">
        <w:rPr>
          <w:rFonts w:eastAsia="等线" w:hint="eastAsia"/>
          <w:bCs/>
          <w:lang w:eastAsia="zh-CN"/>
        </w:rPr>
        <w:t xml:space="preserve"> time period defined in Rel-18 (maybe with some </w:t>
      </w:r>
      <w:r w:rsidR="0004455A" w:rsidRPr="0004455A">
        <w:rPr>
          <w:rFonts w:eastAsia="等线"/>
          <w:bCs/>
          <w:lang w:eastAsia="zh-CN"/>
        </w:rPr>
        <w:t>clarificatio</w:t>
      </w:r>
      <w:r w:rsidR="0004455A" w:rsidRPr="0004455A">
        <w:rPr>
          <w:rFonts w:eastAsia="等线" w:hint="eastAsia"/>
          <w:bCs/>
          <w:lang w:eastAsia="zh-CN"/>
        </w:rPr>
        <w:t xml:space="preserve">n) for SBFD PRACH operation. </w:t>
      </w:r>
      <w:r w:rsidR="00EB2A41">
        <w:rPr>
          <w:rFonts w:eastAsia="等线" w:hint="eastAsia"/>
          <w:bCs/>
          <w:lang w:eastAsia="zh-CN"/>
        </w:rPr>
        <w:t>Thus, we think it is ok to confirm the working assumption.</w:t>
      </w:r>
      <w:r w:rsidR="00F35F1A">
        <w:rPr>
          <w:rFonts w:eastAsia="等线" w:hint="eastAsia"/>
          <w:bCs/>
          <w:lang w:eastAsia="zh-CN"/>
        </w:rPr>
        <w:t xml:space="preserve"> We are also fine to confirm it after there is a consensus for Rel-18 time period determination if </w:t>
      </w:r>
      <w:r w:rsidR="00F35F1A">
        <w:rPr>
          <w:rFonts w:eastAsia="等线"/>
          <w:bCs/>
          <w:lang w:eastAsia="zh-CN"/>
        </w:rPr>
        <w:t>companies</w:t>
      </w:r>
      <w:r w:rsidR="00F35F1A">
        <w:rPr>
          <w:rFonts w:eastAsia="等线" w:hint="eastAsia"/>
          <w:bCs/>
          <w:lang w:eastAsia="zh-CN"/>
        </w:rPr>
        <w:t xml:space="preserve"> have concerns.</w:t>
      </w:r>
    </w:p>
    <w:p w14:paraId="13483607" w14:textId="05C2E822" w:rsidR="005E77B4" w:rsidRPr="00927F5A" w:rsidRDefault="005E77B4" w:rsidP="005E77B4">
      <w:pPr>
        <w:overflowPunct/>
        <w:autoSpaceDE/>
        <w:autoSpaceDN/>
        <w:adjustRightInd/>
        <w:snapToGrid w:val="0"/>
        <w:spacing w:after="120" w:line="280" w:lineRule="atLeast"/>
        <w:jc w:val="both"/>
        <w:textAlignment w:val="auto"/>
        <w:rPr>
          <w:rFonts w:eastAsia="等线"/>
          <w:b/>
          <w:u w:val="single"/>
          <w:lang w:val="en-GB" w:eastAsia="zh-CN"/>
        </w:rPr>
      </w:pPr>
      <w:r w:rsidRPr="00927F5A">
        <w:rPr>
          <w:rFonts w:eastAsia="等线"/>
          <w:b/>
          <w:u w:val="single"/>
          <w:lang w:eastAsia="zh-CN"/>
        </w:rPr>
        <w:t>Issue #</w:t>
      </w:r>
      <w:r w:rsidR="00A06F67">
        <w:rPr>
          <w:rFonts w:eastAsia="等线" w:hint="eastAsia"/>
          <w:b/>
          <w:u w:val="single"/>
          <w:lang w:eastAsia="zh-CN"/>
        </w:rPr>
        <w:t>2</w:t>
      </w:r>
      <w:r w:rsidRPr="00927F5A">
        <w:rPr>
          <w:rFonts w:eastAsia="等线"/>
          <w:b/>
          <w:u w:val="single"/>
          <w:lang w:eastAsia="zh-CN"/>
        </w:rPr>
        <w:t xml:space="preserve">: </w:t>
      </w:r>
      <w:r w:rsidRPr="00927F5A">
        <w:rPr>
          <w:rFonts w:eastAsia="等线" w:hint="eastAsia"/>
          <w:b/>
          <w:u w:val="single"/>
          <w:lang w:val="en-GB" w:eastAsia="zh-CN"/>
        </w:rPr>
        <w:t>PRACH mask</w:t>
      </w:r>
    </w:p>
    <w:p w14:paraId="7E8C8D99" w14:textId="00FD6FB8" w:rsidR="005E77B4" w:rsidRPr="00927F5A" w:rsidRDefault="005E77B4" w:rsidP="005E77B4">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Rel-18 PRACH </w:t>
      </w:r>
      <w:r w:rsidRPr="00927F5A">
        <w:rPr>
          <w:rFonts w:eastAsia="等线"/>
          <w:bCs/>
          <w:lang w:eastAsia="zh-CN"/>
        </w:rPr>
        <w:t>transmission</w:t>
      </w:r>
      <w:r w:rsidRPr="00927F5A">
        <w:rPr>
          <w:rFonts w:eastAsia="等线" w:hint="eastAsia"/>
          <w:bCs/>
          <w:lang w:eastAsia="zh-CN"/>
        </w:rPr>
        <w:t xml:space="preserve"> with preamble </w:t>
      </w:r>
      <w:r w:rsidRPr="00927F5A">
        <w:rPr>
          <w:rFonts w:eastAsia="等线"/>
          <w:bCs/>
          <w:lang w:eastAsia="zh-CN"/>
        </w:rPr>
        <w:t>repetitions</w:t>
      </w:r>
      <w:r w:rsidRPr="00927F5A">
        <w:rPr>
          <w:rFonts w:eastAsia="等线" w:hint="eastAsia"/>
          <w:bCs/>
          <w:lang w:eastAsia="zh-CN"/>
        </w:rPr>
        <w:t xml:space="preserve">, PRACH mask is not supported. Thus, to reduce the work load, we have the following proposal. </w:t>
      </w:r>
    </w:p>
    <w:p w14:paraId="20465588" w14:textId="626AB58B" w:rsidR="005E77B4" w:rsidRPr="00927F5A" w:rsidRDefault="005E77B4" w:rsidP="005E77B4">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lastRenderedPageBreak/>
        <w:t>P</w:t>
      </w:r>
      <w:r w:rsidRPr="00927F5A">
        <w:rPr>
          <w:rFonts w:eastAsia="等线"/>
          <w:b/>
          <w:i/>
          <w:iCs/>
          <w:lang w:val="en-GB" w:eastAsia="zh-CN"/>
        </w:rPr>
        <w:t>roposal</w:t>
      </w:r>
      <w:r w:rsidRPr="00927F5A">
        <w:rPr>
          <w:rFonts w:eastAsia="等线" w:hint="eastAsia"/>
          <w:b/>
          <w:i/>
          <w:iCs/>
          <w:lang w:val="en-GB" w:eastAsia="zh-CN"/>
        </w:rPr>
        <w:t xml:space="preserve"> </w:t>
      </w:r>
      <w:r w:rsidR="0021356F">
        <w:rPr>
          <w:rFonts w:eastAsia="等线" w:hint="eastAsia"/>
          <w:b/>
          <w:i/>
          <w:iCs/>
          <w:lang w:val="en-GB" w:eastAsia="zh-CN"/>
        </w:rPr>
        <w:t>1</w:t>
      </w:r>
      <w:r w:rsidRPr="00927F5A">
        <w:rPr>
          <w:rFonts w:eastAsia="等线"/>
          <w:b/>
          <w:i/>
          <w:iCs/>
          <w:lang w:val="en-GB" w:eastAsia="zh-CN"/>
        </w:rPr>
        <w:t>: PRACH mask is not supported</w:t>
      </w:r>
      <w:r w:rsidRPr="00927F5A">
        <w:rPr>
          <w:rFonts w:eastAsia="等线" w:hint="eastAsia"/>
          <w:b/>
          <w:i/>
          <w:iCs/>
          <w:lang w:val="en-GB" w:eastAsia="zh-CN"/>
        </w:rPr>
        <w:t xml:space="preserve"> for PRACH transmission with preamble repetitions for SBFD operation.</w:t>
      </w:r>
    </w:p>
    <w:p w14:paraId="7F676C5A" w14:textId="77777777" w:rsidR="005E77B4" w:rsidRPr="0021356F" w:rsidRDefault="005E77B4" w:rsidP="00B679DB">
      <w:pPr>
        <w:overflowPunct/>
        <w:autoSpaceDE/>
        <w:autoSpaceDN/>
        <w:adjustRightInd/>
        <w:snapToGrid w:val="0"/>
        <w:spacing w:after="120" w:line="280" w:lineRule="atLeast"/>
        <w:jc w:val="both"/>
        <w:textAlignment w:val="auto"/>
        <w:rPr>
          <w:rFonts w:eastAsia="等线"/>
          <w:bCs/>
          <w:sz w:val="21"/>
          <w:lang w:val="en-GB" w:eastAsia="zh-CN"/>
        </w:rPr>
      </w:pPr>
    </w:p>
    <w:p w14:paraId="28B66648" w14:textId="76CBDE9C" w:rsidR="00B679DB" w:rsidRDefault="00966471" w:rsidP="00B679DB">
      <w:pPr>
        <w:pStyle w:val="2"/>
        <w:rPr>
          <w:rFonts w:eastAsiaTheme="minorEastAsia" w:cs="Arial"/>
          <w:lang w:eastAsia="zh-CN"/>
        </w:rPr>
      </w:pPr>
      <w:r>
        <w:rPr>
          <w:rFonts w:eastAsiaTheme="minorEastAsia" w:cs="Arial"/>
          <w:lang w:eastAsia="zh-CN"/>
        </w:rPr>
        <w:t>PRACH resouce configuration</w:t>
      </w:r>
    </w:p>
    <w:p w14:paraId="4EDC61FA" w14:textId="103A56D9" w:rsidR="00632EA8" w:rsidRPr="00CD0960" w:rsidRDefault="00632EA8" w:rsidP="00632EA8">
      <w:pPr>
        <w:overflowPunct/>
        <w:autoSpaceDE/>
        <w:autoSpaceDN/>
        <w:adjustRightInd/>
        <w:snapToGrid w:val="0"/>
        <w:spacing w:after="120" w:line="280" w:lineRule="atLeast"/>
        <w:jc w:val="both"/>
        <w:textAlignment w:val="auto"/>
        <w:rPr>
          <w:rFonts w:eastAsia="等线"/>
          <w:b/>
          <w:u w:val="single"/>
          <w:lang w:eastAsia="zh-CN"/>
        </w:rPr>
      </w:pPr>
      <w:r w:rsidRPr="00CD0960">
        <w:rPr>
          <w:rFonts w:eastAsia="等线"/>
          <w:b/>
          <w:u w:val="single"/>
          <w:lang w:eastAsia="zh-CN"/>
        </w:rPr>
        <w:t>Issue #</w:t>
      </w:r>
      <w:r w:rsidRPr="00CD0960">
        <w:rPr>
          <w:rFonts w:eastAsia="等线" w:hint="eastAsia"/>
          <w:b/>
          <w:u w:val="single"/>
          <w:lang w:eastAsia="zh-CN"/>
        </w:rPr>
        <w:t>1</w:t>
      </w:r>
      <w:r w:rsidRPr="00CD0960">
        <w:rPr>
          <w:rFonts w:eastAsia="等线"/>
          <w:b/>
          <w:u w:val="single"/>
          <w:lang w:eastAsia="zh-CN"/>
        </w:rPr>
        <w:t xml:space="preserve">: </w:t>
      </w:r>
      <w:r w:rsidR="005E77B4">
        <w:rPr>
          <w:rFonts w:eastAsia="等线" w:hint="eastAsia"/>
          <w:b/>
          <w:u w:val="single"/>
          <w:lang w:eastAsia="zh-CN"/>
        </w:rPr>
        <w:t xml:space="preserve">Interpretation of </w:t>
      </w:r>
      <w:r w:rsidR="005E77B4" w:rsidRPr="005E77B4">
        <w:rPr>
          <w:rFonts w:eastAsia="等线"/>
          <w:b/>
          <w:u w:val="single"/>
          <w:lang w:eastAsia="zh-CN"/>
        </w:rPr>
        <w:t>msg1-FrequencyStart</w:t>
      </w:r>
      <w:r w:rsidR="005E77B4">
        <w:rPr>
          <w:rFonts w:eastAsia="等线" w:hint="eastAsia"/>
          <w:b/>
          <w:u w:val="single"/>
          <w:lang w:eastAsia="zh-CN"/>
        </w:rPr>
        <w:t xml:space="preserve"> for PRACH configuration Option 1</w:t>
      </w:r>
    </w:p>
    <w:p w14:paraId="7AE819CE" w14:textId="3C8E0126" w:rsidR="005B2236" w:rsidRPr="00CD0960" w:rsidRDefault="005D474A" w:rsidP="00D81C50">
      <w:pPr>
        <w:overflowPunct/>
        <w:autoSpaceDE/>
        <w:autoSpaceDN/>
        <w:adjustRightInd/>
        <w:snapToGrid w:val="0"/>
        <w:spacing w:after="120" w:line="280" w:lineRule="atLeast"/>
        <w:jc w:val="both"/>
        <w:textAlignment w:val="auto"/>
        <w:rPr>
          <w:lang w:eastAsia="zh-CN"/>
        </w:rPr>
      </w:pPr>
      <w:r w:rsidRPr="00CD0960">
        <w:rPr>
          <w:rFonts w:eastAsia="等线" w:hint="eastAsia"/>
          <w:bCs/>
          <w:lang w:eastAsia="zh-CN"/>
        </w:rPr>
        <w:t>In RAN1 #11</w:t>
      </w:r>
      <w:r w:rsidR="00F21DCD">
        <w:rPr>
          <w:rFonts w:eastAsia="等线" w:hint="eastAsia"/>
          <w:bCs/>
          <w:lang w:eastAsia="zh-CN"/>
        </w:rPr>
        <w:t>8-bis</w:t>
      </w:r>
      <w:r w:rsidRPr="00CD0960">
        <w:rPr>
          <w:rFonts w:eastAsia="等线" w:hint="eastAsia"/>
          <w:bCs/>
          <w:lang w:eastAsia="zh-CN"/>
        </w:rPr>
        <w:t xml:space="preserve"> meeting</w:t>
      </w:r>
      <w:r w:rsidR="005B2236" w:rsidRPr="00CD0960">
        <w:rPr>
          <w:rFonts w:eastAsia="等线" w:hint="eastAsia"/>
          <w:bCs/>
          <w:lang w:eastAsia="zh-CN"/>
        </w:rPr>
        <w:t xml:space="preserve">, </w:t>
      </w:r>
      <w:r w:rsidRPr="00CD0960">
        <w:rPr>
          <w:rFonts w:eastAsia="等线" w:hint="eastAsia"/>
          <w:bCs/>
          <w:lang w:eastAsia="zh-CN"/>
        </w:rPr>
        <w:t xml:space="preserve">the following agreement was </w:t>
      </w:r>
      <w:r w:rsidRPr="00CD0960">
        <w:rPr>
          <w:rFonts w:eastAsia="等线"/>
          <w:bCs/>
          <w:lang w:eastAsia="zh-CN"/>
        </w:rPr>
        <w:t>achieved</w:t>
      </w:r>
      <w:r w:rsidRPr="00CD0960">
        <w:rPr>
          <w:rFonts w:eastAsia="等线" w:hint="eastAsia"/>
          <w:bCs/>
          <w:lang w:eastAsia="zh-CN"/>
        </w:rPr>
        <w:t>.</w:t>
      </w:r>
    </w:p>
    <w:tbl>
      <w:tblPr>
        <w:tblStyle w:val="af9"/>
        <w:tblW w:w="0" w:type="auto"/>
        <w:tblLook w:val="04A0" w:firstRow="1" w:lastRow="0" w:firstColumn="1" w:lastColumn="0" w:noHBand="0" w:noVBand="1"/>
      </w:tblPr>
      <w:tblGrid>
        <w:gridCol w:w="9629"/>
      </w:tblGrid>
      <w:tr w:rsidR="005B2236" w:rsidRPr="00CD0960" w14:paraId="6A803E2F" w14:textId="77777777" w:rsidTr="005B2236">
        <w:tc>
          <w:tcPr>
            <w:tcW w:w="9629" w:type="dxa"/>
          </w:tcPr>
          <w:p w14:paraId="31D11DA5" w14:textId="77777777" w:rsidR="00AE5A33" w:rsidRPr="00C0487C" w:rsidRDefault="00AE5A33" w:rsidP="00AE5A33">
            <w:r w:rsidRPr="00C0487C">
              <w:rPr>
                <w:highlight w:val="green"/>
              </w:rPr>
              <w:t>Agreement</w:t>
            </w:r>
          </w:p>
          <w:p w14:paraId="3E6B0900" w14:textId="77777777" w:rsidR="00AE5A33" w:rsidRPr="00C0487C" w:rsidRDefault="00AE5A33" w:rsidP="00AE5A33">
            <w:r w:rsidRPr="00C0487C">
              <w:t xml:space="preserve">For RACH configuration Option 1 with Alt 1-1, for determination of lowest RO of additional-ROs in SBFD symbols, select one from the following alternatives. </w:t>
            </w:r>
          </w:p>
          <w:p w14:paraId="2B451879" w14:textId="77777777" w:rsidR="00AE5A33" w:rsidRPr="00C0487C" w:rsidRDefault="00AE5A33" w:rsidP="00AE5A33">
            <w:pPr>
              <w:pStyle w:val="aff0"/>
              <w:numPr>
                <w:ilvl w:val="0"/>
                <w:numId w:val="23"/>
              </w:numPr>
              <w:ind w:firstLineChars="0"/>
              <w:contextualSpacing/>
              <w:rPr>
                <w:lang w:eastAsia="x-none"/>
              </w:rPr>
            </w:pPr>
            <w:r w:rsidRPr="00C0487C">
              <w:rPr>
                <w:lang w:eastAsia="x-none"/>
              </w:rPr>
              <w:t>Alt 1: The</w:t>
            </w:r>
            <w:r w:rsidRPr="00C0487C">
              <w:rPr>
                <w:i/>
                <w:iCs/>
                <w:lang w:eastAsia="x-none"/>
              </w:rPr>
              <w:t xml:space="preserve"> </w:t>
            </w:r>
            <w:r w:rsidRPr="00C0487C">
              <w:rPr>
                <w:lang w:eastAsia="x-none"/>
              </w:rPr>
              <w:t>parameter</w:t>
            </w:r>
            <w:r w:rsidRPr="00C0487C">
              <w:rPr>
                <w:i/>
                <w:iCs/>
                <w:lang w:eastAsia="x-none"/>
              </w:rPr>
              <w:t xml:space="preserve"> msg1-FrequencyStart </w:t>
            </w:r>
            <w:r w:rsidRPr="00C0487C">
              <w:rPr>
                <w:lang w:eastAsia="x-none"/>
              </w:rPr>
              <w:t xml:space="preserve">in </w:t>
            </w:r>
            <w:r w:rsidRPr="00C0487C">
              <w:rPr>
                <w:i/>
                <w:iCs/>
                <w:lang w:eastAsia="x-none"/>
              </w:rPr>
              <w:t>rach-ConfigCommon</w:t>
            </w:r>
            <w:r w:rsidRPr="00C0487C">
              <w:rPr>
                <w:lang w:eastAsia="x-none"/>
              </w:rPr>
              <w:t xml:space="preserve"> is applied with no reinterpretation.</w:t>
            </w:r>
          </w:p>
          <w:p w14:paraId="14C89AC6" w14:textId="77777777" w:rsidR="00AE5A33" w:rsidRPr="00C0487C" w:rsidRDefault="00AE5A33" w:rsidP="00AE5A33">
            <w:pPr>
              <w:pStyle w:val="aff0"/>
              <w:numPr>
                <w:ilvl w:val="0"/>
                <w:numId w:val="23"/>
              </w:numPr>
              <w:ind w:firstLineChars="0"/>
              <w:contextualSpacing/>
              <w:rPr>
                <w:lang w:eastAsia="x-none"/>
              </w:rPr>
            </w:pPr>
            <w:r w:rsidRPr="00C0487C">
              <w:rPr>
                <w:lang w:eastAsia="x-none"/>
              </w:rPr>
              <w:t>Alt 2-1: The</w:t>
            </w:r>
            <w:r w:rsidRPr="00C0487C">
              <w:rPr>
                <w:i/>
                <w:iCs/>
                <w:lang w:eastAsia="x-none"/>
              </w:rPr>
              <w:t xml:space="preserve"> </w:t>
            </w:r>
            <w:r w:rsidRPr="00C0487C">
              <w:rPr>
                <w:lang w:eastAsia="x-none"/>
              </w:rPr>
              <w:t>parameter</w:t>
            </w:r>
            <w:r w:rsidRPr="00C0487C">
              <w:rPr>
                <w:i/>
                <w:iCs/>
                <w:lang w:eastAsia="x-none"/>
              </w:rPr>
              <w:t xml:space="preserve"> msg1-FrequencyStart </w:t>
            </w:r>
            <w:r w:rsidRPr="00C0487C">
              <w:rPr>
                <w:lang w:eastAsia="x-none"/>
              </w:rPr>
              <w:t xml:space="preserve">in </w:t>
            </w:r>
            <w:r w:rsidRPr="00C0487C">
              <w:rPr>
                <w:i/>
                <w:iCs/>
                <w:lang w:eastAsia="x-none"/>
              </w:rPr>
              <w:t>rach-ConfigCommon</w:t>
            </w:r>
            <w:r w:rsidRPr="00C0487C">
              <w:rPr>
                <w:lang w:eastAsia="x-none"/>
              </w:rPr>
              <w:t xml:space="preserve"> is reinterpreted as the frequency offset of lowest RO in frequency domain with respective to the lowest PRB of UL usable PRBs.</w:t>
            </w:r>
          </w:p>
          <w:p w14:paraId="6EE655F9" w14:textId="77777777" w:rsidR="00AE5A33" w:rsidRPr="00C0487C" w:rsidRDefault="00AE5A33" w:rsidP="00AE5A33">
            <w:pPr>
              <w:pStyle w:val="aff0"/>
              <w:numPr>
                <w:ilvl w:val="0"/>
                <w:numId w:val="23"/>
              </w:numPr>
              <w:ind w:firstLineChars="0"/>
              <w:contextualSpacing/>
              <w:rPr>
                <w:lang w:eastAsia="x-none"/>
              </w:rPr>
            </w:pPr>
            <w:r w:rsidRPr="00C0487C">
              <w:rPr>
                <w:lang w:eastAsia="x-none"/>
              </w:rPr>
              <w:t xml:space="preserve">Alt 2-3: The frequency offset of lowest RO in frequency domain with respective to the lowest PRB of UL usable PRBs is equal to </w:t>
            </w:r>
            <w:r w:rsidRPr="00C0487C">
              <w:rPr>
                <w:i/>
                <w:iCs/>
                <w:lang w:eastAsia="x-none"/>
              </w:rPr>
              <w:t>mod</w:t>
            </w:r>
            <w:r w:rsidRPr="00C0487C">
              <w:rPr>
                <w:lang w:eastAsia="x-none"/>
              </w:rPr>
              <w:t xml:space="preserve"> (</w:t>
            </w:r>
            <w:r w:rsidRPr="00C0487C">
              <w:rPr>
                <w:i/>
                <w:iCs/>
                <w:lang w:eastAsia="x-none"/>
              </w:rPr>
              <w:t>msg1-FrequencyStart</w:t>
            </w:r>
            <w:r w:rsidRPr="00C0487C">
              <w:rPr>
                <w:lang w:eastAsia="x-none"/>
              </w:rPr>
              <w:t>, bandwidth of UL usable PRBs).</w:t>
            </w:r>
          </w:p>
          <w:p w14:paraId="6B1046FD" w14:textId="4971EF83" w:rsidR="005B2236" w:rsidRPr="00CD0960" w:rsidRDefault="00AE5A33" w:rsidP="00AE5A33">
            <w:pPr>
              <w:pStyle w:val="aff0"/>
              <w:numPr>
                <w:ilvl w:val="0"/>
                <w:numId w:val="23"/>
              </w:numPr>
              <w:ind w:firstLineChars="0"/>
              <w:contextualSpacing/>
              <w:rPr>
                <w:lang w:eastAsia="x-none"/>
              </w:rPr>
            </w:pPr>
            <w:r w:rsidRPr="00C0487C">
              <w:rPr>
                <w:lang w:eastAsia="x-none"/>
              </w:rPr>
              <w:t>FFS: Possible modifications</w:t>
            </w:r>
          </w:p>
        </w:tc>
      </w:tr>
    </w:tbl>
    <w:p w14:paraId="2B890AA9" w14:textId="77777777" w:rsidR="005B2236" w:rsidRPr="00CD0960" w:rsidRDefault="005B2236" w:rsidP="00D81C50">
      <w:pPr>
        <w:overflowPunct/>
        <w:autoSpaceDE/>
        <w:autoSpaceDN/>
        <w:adjustRightInd/>
        <w:snapToGrid w:val="0"/>
        <w:spacing w:after="120" w:line="280" w:lineRule="atLeast"/>
        <w:jc w:val="both"/>
        <w:textAlignment w:val="auto"/>
        <w:rPr>
          <w:lang w:eastAsia="zh-CN"/>
        </w:rPr>
      </w:pPr>
    </w:p>
    <w:p w14:paraId="445BF92F" w14:textId="5AA4F9EB" w:rsidR="005E77B4" w:rsidRDefault="00586663" w:rsidP="00632EA8">
      <w:pPr>
        <w:overflowPunct/>
        <w:autoSpaceDE/>
        <w:autoSpaceDN/>
        <w:adjustRightInd/>
        <w:snapToGrid w:val="0"/>
        <w:spacing w:after="120" w:line="280" w:lineRule="atLeast"/>
        <w:jc w:val="both"/>
        <w:textAlignment w:val="auto"/>
        <w:rPr>
          <w:lang w:eastAsia="zh-CN"/>
        </w:rPr>
      </w:pPr>
      <w:r>
        <w:rPr>
          <w:rFonts w:eastAsia="等线" w:hint="eastAsia"/>
          <w:bCs/>
          <w:lang w:eastAsia="zh-CN"/>
        </w:rPr>
        <w:t xml:space="preserve">In current spec., </w:t>
      </w:r>
      <w:r w:rsidR="00632EA8" w:rsidRPr="00CD0960">
        <w:rPr>
          <w:rFonts w:eastAsia="等线"/>
          <w:bCs/>
          <w:i/>
          <w:iCs/>
          <w:lang w:eastAsia="zh-CN"/>
        </w:rPr>
        <w:t xml:space="preserve">msg1-FrequencyStart </w:t>
      </w:r>
      <w:r w:rsidR="00632EA8" w:rsidRPr="00CD0960">
        <w:rPr>
          <w:rFonts w:eastAsia="等线" w:hint="eastAsia"/>
          <w:bCs/>
          <w:lang w:eastAsia="zh-CN"/>
        </w:rPr>
        <w:t xml:space="preserve">provide the </w:t>
      </w:r>
      <w:r w:rsidR="00632EA8" w:rsidRPr="00CD0960">
        <w:rPr>
          <w:rFonts w:eastAsia="等线"/>
          <w:bCs/>
          <w:lang w:eastAsia="zh-CN"/>
        </w:rPr>
        <w:t>Offset of lowest PRACH transmission occasion in frequency domain with respective to PRB 0</w:t>
      </w:r>
      <w:r w:rsidR="00632EA8" w:rsidRPr="00CD0960">
        <w:rPr>
          <w:rFonts w:eastAsia="等线" w:hint="eastAsia"/>
          <w:bCs/>
          <w:lang w:eastAsia="zh-CN"/>
        </w:rPr>
        <w:t xml:space="preserve">. </w:t>
      </w:r>
      <w:r w:rsidR="008573A6">
        <w:rPr>
          <w:rFonts w:eastAsia="等线" w:hint="eastAsia"/>
          <w:bCs/>
          <w:lang w:eastAsia="zh-CN"/>
        </w:rPr>
        <w:t xml:space="preserve">If </w:t>
      </w:r>
      <w:r w:rsidR="008573A6" w:rsidRPr="00CD0960">
        <w:rPr>
          <w:rFonts w:eastAsia="等线"/>
          <w:bCs/>
          <w:lang w:eastAsia="zh-CN"/>
        </w:rPr>
        <w:t>reinterpret</w:t>
      </w:r>
      <w:r w:rsidR="008573A6">
        <w:rPr>
          <w:rFonts w:eastAsia="等线" w:hint="eastAsia"/>
          <w:bCs/>
          <w:lang w:eastAsia="zh-CN"/>
        </w:rPr>
        <w:t xml:space="preserve">ation is not supported, the </w:t>
      </w:r>
      <w:r w:rsidR="008573A6">
        <w:rPr>
          <w:rFonts w:eastAsia="等线"/>
          <w:bCs/>
          <w:lang w:eastAsia="zh-CN"/>
        </w:rPr>
        <w:t>configured</w:t>
      </w:r>
      <w:r w:rsidR="008573A6">
        <w:rPr>
          <w:rFonts w:eastAsia="等线" w:hint="eastAsia"/>
          <w:bCs/>
          <w:lang w:eastAsia="zh-CN"/>
        </w:rPr>
        <w:t xml:space="preserve"> ROs within SBFD symbols may </w:t>
      </w:r>
      <w:r w:rsidR="008573A6">
        <w:rPr>
          <w:rFonts w:eastAsia="等线"/>
          <w:bCs/>
          <w:lang w:eastAsia="zh-CN"/>
        </w:rPr>
        <w:t>outside</w:t>
      </w:r>
      <w:r w:rsidR="008573A6">
        <w:rPr>
          <w:rFonts w:eastAsia="等线" w:hint="eastAsia"/>
          <w:bCs/>
          <w:lang w:eastAsia="zh-CN"/>
        </w:rPr>
        <w:t xml:space="preserve"> the configured UL band, resulting in no valid ROs in SBFD symbols. Although this can be avoided by gNB configuration, e.g., configure the UL band to cover the corresponding ROs, this will </w:t>
      </w:r>
      <w:r w:rsidR="00466C08">
        <w:rPr>
          <w:rFonts w:eastAsia="等线" w:hint="eastAsia"/>
          <w:bCs/>
          <w:lang w:eastAsia="zh-CN"/>
        </w:rPr>
        <w:t>anyway</w:t>
      </w:r>
      <w:r w:rsidR="008573A6">
        <w:rPr>
          <w:rFonts w:eastAsia="等线" w:hint="eastAsia"/>
          <w:bCs/>
          <w:lang w:eastAsia="zh-CN"/>
        </w:rPr>
        <w:t xml:space="preserve"> limit the configuration flexibility.</w:t>
      </w:r>
      <w:r w:rsidR="009F482A">
        <w:rPr>
          <w:rFonts w:eastAsia="等线" w:hint="eastAsia"/>
          <w:bCs/>
          <w:lang w:eastAsia="zh-CN"/>
        </w:rPr>
        <w:t xml:space="preserve"> Thus, from our perspective, we think </w:t>
      </w:r>
      <w:r w:rsidR="009F482A" w:rsidRPr="00CD0960">
        <w:t>reinterpret</w:t>
      </w:r>
      <w:r w:rsidR="009F482A">
        <w:rPr>
          <w:rFonts w:hint="eastAsia"/>
          <w:lang w:eastAsia="zh-CN"/>
        </w:rPr>
        <w:t>ation of</w:t>
      </w:r>
      <w:r w:rsidR="009F482A" w:rsidRPr="00CD0960">
        <w:t xml:space="preserve"> </w:t>
      </w:r>
      <w:r w:rsidR="009F482A" w:rsidRPr="00CD0960">
        <w:rPr>
          <w:i/>
          <w:iCs/>
        </w:rPr>
        <w:t>msg1-FrequencyStart</w:t>
      </w:r>
      <w:r w:rsidR="009F482A">
        <w:rPr>
          <w:rFonts w:hint="eastAsia"/>
          <w:lang w:eastAsia="zh-CN"/>
        </w:rPr>
        <w:t xml:space="preserve"> is needed</w:t>
      </w:r>
      <w:r w:rsidR="005E77B4">
        <w:rPr>
          <w:rFonts w:hint="eastAsia"/>
          <w:lang w:eastAsia="zh-CN"/>
        </w:rPr>
        <w:t xml:space="preserve">, Alt 1 is not preferred. </w:t>
      </w:r>
    </w:p>
    <w:p w14:paraId="40EE04ED" w14:textId="11E021E5" w:rsidR="005E77B4" w:rsidRDefault="005E77B4" w:rsidP="00632EA8">
      <w:pPr>
        <w:overflowPunct/>
        <w:autoSpaceDE/>
        <w:autoSpaceDN/>
        <w:adjustRightInd/>
        <w:snapToGrid w:val="0"/>
        <w:spacing w:after="120" w:line="280" w:lineRule="atLeast"/>
        <w:jc w:val="both"/>
        <w:textAlignment w:val="auto"/>
        <w:rPr>
          <w:lang w:eastAsia="zh-CN"/>
        </w:rPr>
      </w:pPr>
      <w:r>
        <w:rPr>
          <w:rFonts w:hint="eastAsia"/>
          <w:lang w:eastAsia="zh-CN"/>
        </w:rPr>
        <w:t xml:space="preserve">For Alt 2-1, </w:t>
      </w:r>
      <w:r w:rsidR="000B62B2">
        <w:rPr>
          <w:rFonts w:hint="eastAsia"/>
          <w:lang w:eastAsia="zh-CN"/>
        </w:rPr>
        <w:t>it also cannot solve the problem mentioned above, it maybe even worse than Alt 1. For Alt 1, at least it is simpler, Alt 2-1 has no benefit compared to Alt 1. Thus, we think Alt 2-1 should be excluded.</w:t>
      </w:r>
    </w:p>
    <w:p w14:paraId="3D4636BE" w14:textId="4A8C3316" w:rsidR="009A5D86" w:rsidRPr="009A5D86" w:rsidRDefault="009A5D86" w:rsidP="00632EA8">
      <w:pPr>
        <w:overflowPunct/>
        <w:autoSpaceDE/>
        <w:autoSpaceDN/>
        <w:adjustRightInd/>
        <w:snapToGrid w:val="0"/>
        <w:spacing w:after="120" w:line="280" w:lineRule="atLeast"/>
        <w:jc w:val="both"/>
        <w:textAlignment w:val="auto"/>
        <w:rPr>
          <w:lang w:eastAsia="zh-CN"/>
        </w:rPr>
      </w:pPr>
      <w:r>
        <w:rPr>
          <w:rFonts w:hint="eastAsia"/>
          <w:lang w:eastAsia="zh-CN"/>
        </w:rPr>
        <w:t xml:space="preserve">For Alt 2-3, it can solve the above mentioned problems, it can ensure there is some RO within UL PRBs and it provides some </w:t>
      </w:r>
      <w:r>
        <w:rPr>
          <w:lang w:eastAsia="zh-CN"/>
        </w:rPr>
        <w:t>flexibility</w:t>
      </w:r>
      <w:r>
        <w:rPr>
          <w:rFonts w:hint="eastAsia"/>
          <w:lang w:eastAsia="zh-CN"/>
        </w:rPr>
        <w:t xml:space="preserve"> in </w:t>
      </w:r>
      <w:r>
        <w:rPr>
          <w:lang w:eastAsia="zh-CN"/>
        </w:rPr>
        <w:t>frequency</w:t>
      </w:r>
      <w:r>
        <w:rPr>
          <w:rFonts w:hint="eastAsia"/>
          <w:lang w:eastAsia="zh-CN"/>
        </w:rPr>
        <w:t xml:space="preserve"> resource configuration in SBFD symbols. Thus, it is our first preference. </w:t>
      </w:r>
    </w:p>
    <w:p w14:paraId="40CE6699" w14:textId="187FB3E5" w:rsidR="009F482A" w:rsidRPr="009F482A" w:rsidRDefault="009F482A" w:rsidP="009A5D86">
      <w:pPr>
        <w:overflowPunct/>
        <w:autoSpaceDE/>
        <w:autoSpaceDN/>
        <w:adjustRightInd/>
        <w:snapToGrid w:val="0"/>
        <w:spacing w:after="120" w:line="280" w:lineRule="atLeast"/>
        <w:jc w:val="both"/>
        <w:textAlignment w:val="auto"/>
        <w:rPr>
          <w:b/>
          <w:bCs/>
          <w:i/>
          <w:iCs/>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21356F">
        <w:rPr>
          <w:rFonts w:eastAsia="等线" w:hint="eastAsia"/>
          <w:b/>
          <w:i/>
          <w:iCs/>
          <w:lang w:val="en-GB" w:eastAsia="zh-CN"/>
        </w:rPr>
        <w:t>2</w:t>
      </w:r>
      <w:r w:rsidRPr="00CD0960">
        <w:rPr>
          <w:rFonts w:eastAsia="等线"/>
          <w:b/>
          <w:i/>
          <w:iCs/>
          <w:lang w:val="en-GB" w:eastAsia="zh-CN"/>
        </w:rPr>
        <w:t xml:space="preserve">: </w:t>
      </w:r>
      <w:r w:rsidR="009A5D86" w:rsidRPr="009A5D86">
        <w:rPr>
          <w:rFonts w:eastAsia="等线"/>
          <w:b/>
          <w:i/>
          <w:iCs/>
          <w:lang w:val="en-GB" w:eastAsia="zh-CN"/>
        </w:rPr>
        <w:t>For RACH configuration Option 1 with Alt 1-1, for determination of lowest RO of additional-ROs in SBFD symbols</w:t>
      </w:r>
      <w:r w:rsidR="009A5D86">
        <w:rPr>
          <w:rFonts w:eastAsia="等线" w:hint="eastAsia"/>
          <w:b/>
          <w:i/>
          <w:iCs/>
          <w:lang w:val="en-GB" w:eastAsia="zh-CN"/>
        </w:rPr>
        <w:t>, t</w:t>
      </w:r>
      <w:r w:rsidR="009A5D86" w:rsidRPr="009A5D86">
        <w:rPr>
          <w:rFonts w:eastAsia="等线"/>
          <w:b/>
          <w:i/>
          <w:iCs/>
          <w:lang w:val="en-GB" w:eastAsia="zh-CN"/>
        </w:rPr>
        <w:t>he frequency offset of lowest RO in frequency domain with respective to the lowest PRB of UL usable PRBs is equal to mod (msg1-FrequencyStart, bandwidth of UL usable PRBs).</w:t>
      </w:r>
    </w:p>
    <w:p w14:paraId="2E88EC8F" w14:textId="77777777" w:rsidR="00E0550A" w:rsidRPr="00763DA4" w:rsidRDefault="00E0550A" w:rsidP="00E0550A">
      <w:pPr>
        <w:pStyle w:val="2"/>
        <w:rPr>
          <w:rFonts w:cs="Arial"/>
          <w:lang w:eastAsia="zh-CN"/>
        </w:rPr>
      </w:pPr>
      <w:r w:rsidRPr="00034D4D">
        <w:t>PRACH power control</w:t>
      </w:r>
    </w:p>
    <w:p w14:paraId="0BD6C613" w14:textId="2C5E7C50" w:rsidR="00E0550A" w:rsidRDefault="00E0550A" w:rsidP="00E0550A">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In RAN1 #11</w:t>
      </w:r>
      <w:r w:rsidR="00F21DCD">
        <w:rPr>
          <w:rFonts w:eastAsia="等线" w:hint="eastAsia"/>
          <w:bCs/>
          <w:lang w:val="en-GB" w:eastAsia="zh-CN"/>
        </w:rPr>
        <w:t>8-bis meeting</w:t>
      </w:r>
      <w:r>
        <w:rPr>
          <w:rFonts w:eastAsia="等线" w:hint="eastAsia"/>
          <w:bCs/>
          <w:lang w:val="en-GB" w:eastAsia="zh-CN"/>
        </w:rPr>
        <w:t>,</w:t>
      </w:r>
      <w:r w:rsidR="00860EEB">
        <w:rPr>
          <w:rFonts w:eastAsia="等线" w:hint="eastAsia"/>
          <w:bCs/>
          <w:lang w:val="en-GB" w:eastAsia="zh-CN"/>
        </w:rPr>
        <w:t xml:space="preserve"> </w:t>
      </w:r>
      <w:r>
        <w:rPr>
          <w:rFonts w:eastAsia="等线"/>
          <w:bCs/>
          <w:lang w:val="en-GB" w:eastAsia="zh-CN"/>
        </w:rPr>
        <w:t>the</w:t>
      </w:r>
      <w:r>
        <w:rPr>
          <w:rFonts w:eastAsia="等线" w:hint="eastAsia"/>
          <w:bCs/>
          <w:lang w:val="en-GB" w:eastAsia="zh-CN"/>
        </w:rPr>
        <w:t xml:space="preserve"> following agreement was </w:t>
      </w:r>
      <w:r>
        <w:rPr>
          <w:rFonts w:eastAsia="等线"/>
          <w:bCs/>
          <w:lang w:val="en-GB" w:eastAsia="zh-CN"/>
        </w:rPr>
        <w:t>achieved</w:t>
      </w:r>
      <w:r>
        <w:rPr>
          <w:rFonts w:eastAsia="等线" w:hint="eastAsia"/>
          <w:bCs/>
          <w:lang w:val="en-GB" w:eastAsia="zh-CN"/>
        </w:rPr>
        <w:t xml:space="preserve"> with respect to PRACH power control.</w:t>
      </w:r>
    </w:p>
    <w:tbl>
      <w:tblPr>
        <w:tblStyle w:val="af9"/>
        <w:tblW w:w="0" w:type="auto"/>
        <w:tblLook w:val="04A0" w:firstRow="1" w:lastRow="0" w:firstColumn="1" w:lastColumn="0" w:noHBand="0" w:noVBand="1"/>
      </w:tblPr>
      <w:tblGrid>
        <w:gridCol w:w="9629"/>
      </w:tblGrid>
      <w:tr w:rsidR="00E0550A" w14:paraId="0739DC98" w14:textId="77777777" w:rsidTr="00E0550A">
        <w:tc>
          <w:tcPr>
            <w:tcW w:w="9629" w:type="dxa"/>
          </w:tcPr>
          <w:p w14:paraId="704FB608" w14:textId="77777777" w:rsidR="00E0550A" w:rsidRPr="0071575A" w:rsidRDefault="00E0550A" w:rsidP="00E0550A">
            <w:r w:rsidRPr="0071575A">
              <w:rPr>
                <w:highlight w:val="green"/>
              </w:rPr>
              <w:t>Agreement</w:t>
            </w:r>
          </w:p>
          <w:p w14:paraId="3D073263" w14:textId="77777777" w:rsidR="00E0550A" w:rsidRPr="0071575A" w:rsidRDefault="00E0550A" w:rsidP="00E0550A">
            <w:r w:rsidRPr="0071575A">
              <w:t>For RACH configuration Option 1, support separate power control parameters for PRACH transmission in SBFD symbols and non-SBFD symbols</w:t>
            </w:r>
          </w:p>
          <w:p w14:paraId="3045F7A2" w14:textId="0ED48DAB" w:rsidR="00E0550A" w:rsidRPr="00E0550A" w:rsidRDefault="00E0550A" w:rsidP="00E0550A">
            <w:pPr>
              <w:pStyle w:val="aff0"/>
              <w:numPr>
                <w:ilvl w:val="0"/>
                <w:numId w:val="35"/>
              </w:numPr>
              <w:ind w:firstLineChars="0"/>
              <w:contextualSpacing/>
            </w:pPr>
            <w:r w:rsidRPr="0071575A">
              <w:t>FFS: Details of the separate power control parameters</w:t>
            </w:r>
          </w:p>
        </w:tc>
      </w:tr>
    </w:tbl>
    <w:p w14:paraId="5EF0FCE3" w14:textId="77777777" w:rsidR="00E0550A" w:rsidRDefault="00E0550A" w:rsidP="00E0550A">
      <w:pPr>
        <w:overflowPunct/>
        <w:autoSpaceDE/>
        <w:autoSpaceDN/>
        <w:adjustRightInd/>
        <w:snapToGrid w:val="0"/>
        <w:spacing w:after="120" w:line="280" w:lineRule="atLeast"/>
        <w:jc w:val="both"/>
        <w:textAlignment w:val="auto"/>
        <w:rPr>
          <w:rFonts w:eastAsia="等线"/>
          <w:bCs/>
          <w:lang w:val="en-GB" w:eastAsia="zh-CN"/>
        </w:rPr>
      </w:pPr>
    </w:p>
    <w:p w14:paraId="55E7F3E7" w14:textId="3294A6FB" w:rsidR="00E0550A" w:rsidRPr="00CD0960" w:rsidRDefault="00E0550A" w:rsidP="00E0550A">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In current spec., </w:t>
      </w:r>
      <w:r w:rsidRPr="00CD0960">
        <w:rPr>
          <w:rFonts w:eastAsia="等线"/>
          <w:bCs/>
          <w:lang w:val="en-GB" w:eastAsia="zh-CN"/>
        </w:rPr>
        <w:t>the</w:t>
      </w:r>
      <w:r w:rsidRPr="00CD0960">
        <w:rPr>
          <w:rFonts w:eastAsia="等线" w:hint="eastAsia"/>
          <w:bCs/>
          <w:lang w:val="en-GB" w:eastAsia="zh-CN"/>
        </w:rPr>
        <w:t xml:space="preserve"> PRACH transmission power is determined as:</w:t>
      </w:r>
    </w:p>
    <w:p w14:paraId="3E84C979" w14:textId="77777777" w:rsidR="00E0550A" w:rsidRPr="00CD0960" w:rsidRDefault="00000000" w:rsidP="00E0550A">
      <m:oMathPara>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r>
            <w:rPr>
              <w:rFonts w:ascii="Cambria Math" w:hAnsi="Cambria Math"/>
              <w:lang w:val="x-none"/>
            </w:rPr>
            <m:t xml:space="preserve"> </m:t>
          </m:r>
          <m:d>
            <m:dPr>
              <m:begChr m:val="["/>
              <m:endChr m:val="]"/>
              <m:ctrlPr>
                <w:rPr>
                  <w:rFonts w:ascii="Cambria Math" w:hAnsi="Cambria Math"/>
                </w:rPr>
              </m:ctrlPr>
            </m:dPr>
            <m:e>
              <m:r>
                <m:rPr>
                  <m:sty m:val="p"/>
                </m:rPr>
                <w:rPr>
                  <w:rFonts w:ascii="Cambria Math" w:hAnsi="Cambria Math"/>
                </w:rPr>
                <m:t>dBm</m:t>
              </m:r>
            </m:e>
          </m:d>
          <m:r>
            <m:rPr>
              <m:sty m:val="p"/>
            </m:rPr>
            <w:rPr>
              <w:rFonts w:ascii="Cambria Math" w:hAnsi="Cambria Math"/>
            </w:rPr>
            <m:t>.</m:t>
          </m:r>
        </m:oMath>
      </m:oMathPara>
    </w:p>
    <w:p w14:paraId="0731F7A9" w14:textId="77777777" w:rsidR="00E0550A" w:rsidRPr="00CD0960" w:rsidRDefault="00E0550A" w:rsidP="00E0550A">
      <w:pPr>
        <w:overflowPunct/>
        <w:autoSpaceDE/>
        <w:autoSpaceDN/>
        <w:adjustRightInd/>
        <w:snapToGrid w:val="0"/>
        <w:spacing w:after="120" w:line="280" w:lineRule="atLeast"/>
        <w:jc w:val="both"/>
        <w:textAlignment w:val="auto"/>
        <w:rPr>
          <w:rFonts w:eastAsia="等线"/>
          <w:lang w:val="x-none" w:eastAsia="zh-CN"/>
        </w:rPr>
      </w:pPr>
      <w:r w:rsidRPr="00CD0960">
        <w:rPr>
          <w:rFonts w:eastAsia="等线" w:hint="eastAsia"/>
          <w:bCs/>
          <w:lang w:eastAsia="zh-CN"/>
        </w:rPr>
        <w:t xml:space="preserve">It can be known that PRACH </w:t>
      </w:r>
      <w:r w:rsidRPr="00CD0960">
        <w:rPr>
          <w:rFonts w:eastAsia="等线"/>
          <w:bCs/>
          <w:lang w:eastAsia="zh-CN"/>
        </w:rPr>
        <w:t>transmission</w:t>
      </w:r>
      <w:r w:rsidRPr="00CD0960">
        <w:rPr>
          <w:rFonts w:eastAsia="等线" w:hint="eastAsia"/>
          <w:bCs/>
          <w:lang w:eastAsia="zh-CN"/>
        </w:rPr>
        <w:t xml:space="preserve"> </w:t>
      </w:r>
      <w:r w:rsidRPr="00CD0960">
        <w:rPr>
          <w:rFonts w:eastAsia="等线"/>
          <w:bCs/>
          <w:lang w:eastAsia="zh-CN"/>
        </w:rPr>
        <w:t>power</w:t>
      </w:r>
      <w:r w:rsidRPr="00CD0960">
        <w:rPr>
          <w:rFonts w:eastAsia="等线" w:hint="eastAsia"/>
          <w:bCs/>
          <w:lang w:eastAsia="zh-CN"/>
        </w:rPr>
        <w:t xml:space="preserve"> is related to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sidRPr="00CD0960">
        <w:rPr>
          <w:rFonts w:eastAsia="等线" w:hint="eastAsia"/>
          <w:lang w:val="x-none" w:eastAsia="zh-CN"/>
        </w:rPr>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 xml:space="preserve">.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sidRPr="00CD0960">
        <w:rPr>
          <w:rFonts w:eastAsia="等线" w:hint="eastAsia"/>
          <w:lang w:val="x-none" w:eastAsia="zh-CN"/>
        </w:rPr>
        <w:t xml:space="preserve">, it is determined within transmission </w:t>
      </w:r>
      <w:r w:rsidRPr="00CD0960">
        <w:rPr>
          <w:rFonts w:eastAsia="等线"/>
          <w:lang w:val="x-none" w:eastAsia="zh-CN"/>
        </w:rPr>
        <w:t>occasion</w:t>
      </w:r>
      <w:r w:rsidRPr="00CD0960">
        <w:rPr>
          <w:rFonts w:eastAsia="等线" w:hint="eastAsia"/>
          <w:lang w:val="x-none" w:eastAsia="zh-CN"/>
        </w:rPr>
        <w:t xml:space="preserve"> </w:t>
      </w:r>
      <w:r w:rsidRPr="00CD0960">
        <w:rPr>
          <w:rFonts w:eastAsia="等线" w:hint="eastAsia"/>
          <w:i/>
          <w:iCs/>
          <w:lang w:val="x-none" w:eastAsia="zh-CN"/>
        </w:rPr>
        <w:t>i</w:t>
      </w:r>
      <w:r w:rsidRPr="00CD0960">
        <w:rPr>
          <w:rFonts w:eastAsia="等线" w:hint="eastAsia"/>
          <w:lang w:val="x-none" w:eastAsia="zh-CN"/>
        </w:rPr>
        <w:t xml:space="preserve">, thus for SBFD operation, there is no need to introduce a new parameter, current parameter is enough.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 xml:space="preserve">, it is provided by higher layers. Notice that the preamble target received </w:t>
      </w:r>
      <w:r w:rsidRPr="00CD0960">
        <w:rPr>
          <w:rFonts w:eastAsia="等线" w:hint="eastAsia"/>
          <w:lang w:val="x-none" w:eastAsia="zh-CN"/>
        </w:rPr>
        <w:lastRenderedPageBreak/>
        <w:t>power may be different between SBFD and non-SBFD, thus we think it</w:t>
      </w:r>
      <w:r w:rsidRPr="00CD0960">
        <w:rPr>
          <w:rFonts w:eastAsia="等线"/>
          <w:lang w:val="x-none" w:eastAsia="zh-CN"/>
        </w:rPr>
        <w:t>’</w:t>
      </w:r>
      <w:r w:rsidRPr="00CD0960">
        <w:rPr>
          <w:rFonts w:eastAsia="等线" w:hint="eastAsia"/>
          <w:lang w:val="x-none" w:eastAsia="zh-CN"/>
        </w:rPr>
        <w:t xml:space="preserve">s better to support </w:t>
      </w:r>
      <w:r w:rsidRPr="00CD0960">
        <w:rPr>
          <w:rFonts w:eastAsia="等线"/>
          <w:lang w:val="x-none" w:eastAsia="zh-CN"/>
        </w:rPr>
        <w:t>separate</w:t>
      </w:r>
      <w:r w:rsidRPr="00CD0960">
        <w:rPr>
          <w:rFonts w:eastAsia="等线" w:hint="eastAsia"/>
          <w:lang w:val="x-none" w:eastAsia="zh-CN"/>
        </w:rPr>
        <w:t xml:space="preserve"> configuration of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w:t>
      </w:r>
    </w:p>
    <w:p w14:paraId="546AAA69" w14:textId="750BAA80" w:rsidR="00632EA8" w:rsidRPr="00E0550A" w:rsidRDefault="00E0550A" w:rsidP="00CD377D">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21356F">
        <w:rPr>
          <w:rFonts w:eastAsia="等线" w:hint="eastAsia"/>
          <w:b/>
          <w:i/>
          <w:iCs/>
          <w:lang w:val="en-GB" w:eastAsia="zh-CN"/>
        </w:rPr>
        <w:t>3</w:t>
      </w:r>
      <w:r w:rsidRPr="00CD0960">
        <w:rPr>
          <w:rFonts w:eastAsia="等线"/>
          <w:b/>
          <w:i/>
          <w:iCs/>
          <w:lang w:val="en-GB" w:eastAsia="zh-CN"/>
        </w:rPr>
        <w:t xml:space="preserve">: </w:t>
      </w:r>
      <w:r w:rsidRPr="00CD0960">
        <w:rPr>
          <w:rFonts w:eastAsia="等线" w:hint="eastAsia"/>
          <w:b/>
          <w:i/>
          <w:iCs/>
          <w:lang w:val="en-GB" w:eastAsia="zh-CN"/>
        </w:rPr>
        <w:t xml:space="preserve">Support </w:t>
      </w:r>
      <w:r w:rsidRPr="00CD0960">
        <w:rPr>
          <w:rFonts w:eastAsia="等线"/>
          <w:b/>
          <w:i/>
          <w:iCs/>
          <w:lang w:val="en-GB" w:eastAsia="zh-CN"/>
        </w:rPr>
        <w:t>separate</w:t>
      </w:r>
      <w:r w:rsidRPr="00CD0960">
        <w:rPr>
          <w:rFonts w:eastAsia="等线" w:hint="eastAsia"/>
          <w:b/>
          <w:i/>
          <w:iCs/>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CD0960">
        <w:rPr>
          <w:rFonts w:eastAsia="等线" w:hint="eastAsia"/>
          <w:b/>
          <w:i/>
          <w:lang w:val="x-none" w:eastAsia="zh-CN"/>
        </w:rPr>
        <w:t xml:space="preserve"> for </w:t>
      </w:r>
      <w:r w:rsidR="0021356F">
        <w:rPr>
          <w:rFonts w:eastAsia="等线" w:hint="eastAsia"/>
          <w:b/>
          <w:i/>
          <w:lang w:val="x-none" w:eastAsia="zh-CN"/>
        </w:rPr>
        <w:t>additional RO and legacy RO</w:t>
      </w:r>
      <w:r w:rsidRPr="00CD0960">
        <w:rPr>
          <w:rFonts w:eastAsia="等线" w:hint="eastAsia"/>
          <w:b/>
          <w:i/>
          <w:lang w:val="x-none" w:eastAsia="zh-CN"/>
        </w:rPr>
        <w:t>.</w:t>
      </w:r>
    </w:p>
    <w:p w14:paraId="7013F387" w14:textId="3E957AC4" w:rsidR="00D73F67" w:rsidRPr="00763DA4" w:rsidRDefault="00D73F67" w:rsidP="00D73F67">
      <w:pPr>
        <w:pStyle w:val="2"/>
        <w:rPr>
          <w:rFonts w:cs="Arial"/>
          <w:lang w:eastAsia="zh-CN"/>
        </w:rPr>
      </w:pPr>
      <w:r w:rsidRPr="00034D4D">
        <w:t>PRACH</w:t>
      </w:r>
      <w:r>
        <w:rPr>
          <w:rFonts w:eastAsiaTheme="minorEastAsia" w:hint="eastAsia"/>
          <w:lang w:eastAsia="zh-CN"/>
        </w:rPr>
        <w:t xml:space="preserve"> mask</w:t>
      </w:r>
    </w:p>
    <w:p w14:paraId="398C0DEB" w14:textId="520D11A3"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Based on current specifications, PRACH mask is utilized for the network to select specific ROs either for CFRA PRACH transmission or for shared RO </w:t>
      </w:r>
      <w:r w:rsidRPr="00927F5A">
        <w:rPr>
          <w:rFonts w:eastAsia="等线"/>
          <w:bCs/>
          <w:lang w:eastAsia="zh-CN"/>
        </w:rPr>
        <w:t>indication</w:t>
      </w:r>
      <w:r w:rsidRPr="00927F5A">
        <w:rPr>
          <w:rFonts w:eastAsia="等线" w:hint="eastAsia"/>
          <w:bCs/>
          <w:lang w:eastAsia="zh-CN"/>
        </w:rPr>
        <w:t xml:space="preserve"> as </w:t>
      </w:r>
      <w:r w:rsidRPr="00927F5A">
        <w:rPr>
          <w:rFonts w:eastAsia="等线"/>
          <w:bCs/>
          <w:lang w:eastAsia="zh-CN"/>
        </w:rPr>
        <w:t>defined</w:t>
      </w:r>
      <w:r w:rsidRPr="00927F5A">
        <w:rPr>
          <w:rFonts w:eastAsia="等线" w:hint="eastAsia"/>
          <w:bCs/>
          <w:lang w:eastAsia="zh-CN"/>
        </w:rPr>
        <w:t xml:space="preserve"> in TS 38.213.</w:t>
      </w:r>
    </w:p>
    <w:tbl>
      <w:tblPr>
        <w:tblStyle w:val="af9"/>
        <w:tblW w:w="0" w:type="auto"/>
        <w:tblLook w:val="04A0" w:firstRow="1" w:lastRow="0" w:firstColumn="1" w:lastColumn="0" w:noHBand="0" w:noVBand="1"/>
      </w:tblPr>
      <w:tblGrid>
        <w:gridCol w:w="9629"/>
      </w:tblGrid>
      <w:tr w:rsidR="00D73F67" w:rsidRPr="00927F5A" w14:paraId="2B8F0412" w14:textId="77777777" w:rsidTr="00D73F67">
        <w:tc>
          <w:tcPr>
            <w:tcW w:w="9629" w:type="dxa"/>
          </w:tcPr>
          <w:p w14:paraId="22622E18" w14:textId="02FCB72A"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T</w:t>
            </w:r>
            <w:r w:rsidRPr="00927F5A">
              <w:rPr>
                <w:rFonts w:eastAsia="等线"/>
                <w:bCs/>
                <w:lang w:eastAsia="zh-CN"/>
              </w:rPr>
              <w: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3CD14817" w14:textId="77777777"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p>
    <w:p w14:paraId="258EBDCC" w14:textId="614BCBE7" w:rsidR="00D73F67" w:rsidRDefault="00D73F67" w:rsidP="00455E2E">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SBFD operation, for both RACH </w:t>
      </w:r>
      <w:r w:rsidRPr="00927F5A">
        <w:rPr>
          <w:rFonts w:eastAsia="等线"/>
          <w:bCs/>
          <w:lang w:eastAsia="zh-CN"/>
        </w:rPr>
        <w:t>configuration</w:t>
      </w:r>
      <w:r w:rsidRPr="00927F5A">
        <w:rPr>
          <w:rFonts w:eastAsia="等线" w:hint="eastAsia"/>
          <w:bCs/>
          <w:lang w:eastAsia="zh-CN"/>
        </w:rPr>
        <w:t xml:space="preserve"> Option 1 and Option 2, </w:t>
      </w:r>
      <w:r w:rsidRPr="00927F5A">
        <w:rPr>
          <w:rFonts w:eastAsia="等线"/>
          <w:bCs/>
          <w:lang w:eastAsia="zh-CN"/>
        </w:rPr>
        <w:t>separat</w:t>
      </w:r>
      <w:r w:rsidRPr="00927F5A">
        <w:rPr>
          <w:rFonts w:eastAsia="等线" w:hint="eastAsia"/>
          <w:bCs/>
          <w:lang w:eastAsia="zh-CN"/>
        </w:rPr>
        <w:t xml:space="preserve">e SSB-RO mapping is expected between additional ROs in SBFD symbols and legacy RO in non-SBFD symbols. </w:t>
      </w:r>
      <w:r w:rsidR="00774D40" w:rsidRPr="00927F5A">
        <w:rPr>
          <w:rFonts w:eastAsia="等线" w:hint="eastAsia"/>
          <w:bCs/>
          <w:lang w:eastAsia="zh-CN"/>
        </w:rPr>
        <w:t xml:space="preserve">If the legacy PRACH mask indication is followed, the </w:t>
      </w:r>
      <w:r w:rsidR="00774D40" w:rsidRPr="00927F5A">
        <w:rPr>
          <w:rFonts w:eastAsia="等线"/>
          <w:bCs/>
          <w:lang w:eastAsia="zh-CN"/>
        </w:rPr>
        <w:t>network</w:t>
      </w:r>
      <w:r w:rsidR="00774D40" w:rsidRPr="00927F5A">
        <w:rPr>
          <w:rFonts w:eastAsia="等线" w:hint="eastAsia"/>
          <w:bCs/>
          <w:lang w:eastAsia="zh-CN"/>
        </w:rPr>
        <w:t xml:space="preserve"> </w:t>
      </w:r>
      <w:r w:rsidR="00774D40" w:rsidRPr="00927F5A">
        <w:rPr>
          <w:rFonts w:eastAsia="等线"/>
          <w:bCs/>
          <w:lang w:eastAsia="zh-CN"/>
        </w:rPr>
        <w:t>cannot</w:t>
      </w:r>
      <w:r w:rsidR="00774D40" w:rsidRPr="00927F5A">
        <w:rPr>
          <w:rFonts w:eastAsia="等线" w:hint="eastAsia"/>
          <w:bCs/>
          <w:lang w:eastAsia="zh-CN"/>
        </w:rPr>
        <w:t xml:space="preserve"> indicate the ROs with enough flexibility, e.g., the network cannot only indicate the additional ROs in SBFD symbols. Thus, </w:t>
      </w:r>
      <w:r w:rsidR="00935E16">
        <w:rPr>
          <w:rFonts w:eastAsia="等线" w:hint="eastAsia"/>
          <w:bCs/>
          <w:lang w:eastAsia="zh-CN"/>
        </w:rPr>
        <w:t xml:space="preserve">we think at least the </w:t>
      </w:r>
      <w:r w:rsidR="00935E16">
        <w:rPr>
          <w:rFonts w:eastAsia="等线"/>
          <w:bCs/>
          <w:lang w:eastAsia="zh-CN"/>
        </w:rPr>
        <w:t>follow</w:t>
      </w:r>
      <w:r w:rsidR="00935E16">
        <w:rPr>
          <w:rFonts w:eastAsia="等线" w:hint="eastAsia"/>
          <w:bCs/>
          <w:lang w:eastAsia="zh-CN"/>
        </w:rPr>
        <w:t xml:space="preserve">ing aspects needs to be </w:t>
      </w:r>
      <w:r w:rsidR="00935E16">
        <w:rPr>
          <w:rFonts w:eastAsia="等线"/>
          <w:bCs/>
          <w:lang w:eastAsia="zh-CN"/>
        </w:rPr>
        <w:t>considered</w:t>
      </w:r>
      <w:r w:rsidR="00935E16">
        <w:rPr>
          <w:rFonts w:eastAsia="等线" w:hint="eastAsia"/>
          <w:bCs/>
          <w:lang w:eastAsia="zh-CN"/>
        </w:rPr>
        <w:t>:</w:t>
      </w:r>
    </w:p>
    <w:p w14:paraId="6C074199" w14:textId="1230995D" w:rsidR="00935E16" w:rsidRDefault="00935E16"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Pr>
          <w:rFonts w:eastAsia="等线" w:hint="eastAsia"/>
          <w:b/>
          <w:lang w:eastAsia="zh-CN"/>
        </w:rPr>
        <w:t xml:space="preserve">RO indexing: </w:t>
      </w:r>
      <w:r>
        <w:rPr>
          <w:rFonts w:eastAsia="等线" w:hint="eastAsia"/>
          <w:bCs/>
          <w:lang w:eastAsia="zh-CN"/>
        </w:rPr>
        <w:t>we think separate RO indexing is needed for additional ROs and legacy ROs</w:t>
      </w:r>
      <w:r w:rsidR="006F0818">
        <w:rPr>
          <w:rFonts w:eastAsia="等线" w:hint="eastAsia"/>
          <w:bCs/>
          <w:lang w:eastAsia="zh-CN"/>
        </w:rPr>
        <w:t xml:space="preserve">, which is </w:t>
      </w:r>
      <w:r w:rsidR="006F0818">
        <w:rPr>
          <w:rFonts w:eastAsia="等线"/>
          <w:bCs/>
          <w:lang w:eastAsia="zh-CN"/>
        </w:rPr>
        <w:t>aligned</w:t>
      </w:r>
      <w:r w:rsidR="006F0818">
        <w:rPr>
          <w:rFonts w:eastAsia="等线" w:hint="eastAsia"/>
          <w:bCs/>
          <w:lang w:eastAsia="zh-CN"/>
        </w:rPr>
        <w:t xml:space="preserve"> with </w:t>
      </w:r>
      <w:r w:rsidR="006F0818">
        <w:rPr>
          <w:rFonts w:eastAsia="等线"/>
          <w:bCs/>
          <w:lang w:eastAsia="zh-CN"/>
        </w:rPr>
        <w:t>separate</w:t>
      </w:r>
      <w:r w:rsidR="006F0818">
        <w:rPr>
          <w:rFonts w:eastAsia="等线" w:hint="eastAsia"/>
          <w:bCs/>
          <w:lang w:eastAsia="zh-CN"/>
        </w:rPr>
        <w:t xml:space="preserve"> SSB-RO mapping.</w:t>
      </w:r>
    </w:p>
    <w:p w14:paraId="3B369FDE" w14:textId="1B0205EF" w:rsidR="006F0818" w:rsidRDefault="006F0818"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sidRPr="006F0818">
        <w:rPr>
          <w:rFonts w:eastAsia="等线" w:hint="eastAsia"/>
          <w:b/>
          <w:lang w:eastAsia="zh-CN"/>
        </w:rPr>
        <w:t xml:space="preserve">RO type </w:t>
      </w:r>
      <w:r w:rsidRPr="006F0818">
        <w:rPr>
          <w:rFonts w:eastAsia="等线"/>
          <w:b/>
          <w:lang w:eastAsia="zh-CN"/>
        </w:rPr>
        <w:t>indication</w:t>
      </w:r>
      <w:r>
        <w:rPr>
          <w:rFonts w:eastAsia="等线" w:hint="eastAsia"/>
          <w:bCs/>
          <w:lang w:eastAsia="zh-CN"/>
        </w:rPr>
        <w:t xml:space="preserve">: we think network can </w:t>
      </w:r>
      <w:r w:rsidR="00D9194A">
        <w:rPr>
          <w:rFonts w:eastAsia="等线" w:hint="eastAsia"/>
          <w:bCs/>
          <w:lang w:eastAsia="zh-CN"/>
        </w:rPr>
        <w:t>indicate</w:t>
      </w:r>
      <w:r>
        <w:rPr>
          <w:rFonts w:eastAsia="等线" w:hint="eastAsia"/>
          <w:bCs/>
          <w:lang w:eastAsia="zh-CN"/>
        </w:rPr>
        <w:t xml:space="preserve"> whether </w:t>
      </w:r>
      <w:r w:rsidR="00D9194A">
        <w:rPr>
          <w:rFonts w:eastAsia="等线" w:hint="eastAsia"/>
          <w:bCs/>
          <w:lang w:eastAsia="zh-CN"/>
        </w:rPr>
        <w:t xml:space="preserve">the PRACH mask is indicating </w:t>
      </w:r>
      <w:r>
        <w:rPr>
          <w:rFonts w:eastAsia="等线" w:hint="eastAsia"/>
          <w:bCs/>
          <w:lang w:eastAsia="zh-CN"/>
        </w:rPr>
        <w:t>additional RO or legacy R</w:t>
      </w:r>
      <w:r w:rsidR="00D9194A">
        <w:rPr>
          <w:rFonts w:eastAsia="等线" w:hint="eastAsia"/>
          <w:bCs/>
          <w:lang w:eastAsia="zh-CN"/>
        </w:rPr>
        <w:t>O or both additional RO and legacy RO</w:t>
      </w:r>
      <w:r>
        <w:rPr>
          <w:rFonts w:eastAsia="等线" w:hint="eastAsia"/>
          <w:bCs/>
          <w:lang w:eastAsia="zh-CN"/>
        </w:rPr>
        <w:t>.</w:t>
      </w:r>
    </w:p>
    <w:p w14:paraId="0B684109" w14:textId="288B7D10" w:rsidR="00AA368B" w:rsidRPr="00C6485D" w:rsidRDefault="00710B29" w:rsidP="00AA368B">
      <w:pPr>
        <w:overflowPunct/>
        <w:autoSpaceDE/>
        <w:autoSpaceDN/>
        <w:adjustRightInd/>
        <w:snapToGrid w:val="0"/>
        <w:spacing w:after="120" w:line="280" w:lineRule="atLeast"/>
        <w:jc w:val="both"/>
        <w:textAlignment w:val="auto"/>
        <w:rPr>
          <w:rFonts w:eastAsia="等线"/>
          <w:bCs/>
          <w:lang w:eastAsia="zh-CN"/>
        </w:rPr>
      </w:pPr>
      <w:r w:rsidRPr="00C6485D">
        <w:rPr>
          <w:rFonts w:eastAsia="等线" w:hint="eastAsia"/>
          <w:bCs/>
          <w:lang w:eastAsia="zh-CN"/>
        </w:rPr>
        <w:t xml:space="preserve">For RO indexing, since SSB-RO mapping is separately performed for </w:t>
      </w:r>
      <w:r w:rsidRPr="00C6485D">
        <w:rPr>
          <w:rFonts w:eastAsia="等线"/>
          <w:bCs/>
          <w:lang w:eastAsia="zh-CN"/>
        </w:rPr>
        <w:t>additional</w:t>
      </w:r>
      <w:r w:rsidRPr="00C6485D">
        <w:rPr>
          <w:rFonts w:eastAsia="等线" w:hint="eastAsia"/>
          <w:bCs/>
          <w:lang w:eastAsia="zh-CN"/>
        </w:rPr>
        <w:t xml:space="preserve"> RO and legacy RO, we think t</w:t>
      </w:r>
      <w:r w:rsidRPr="00C6485D">
        <w:rPr>
          <w:rFonts w:eastAsia="等线"/>
          <w:bCs/>
          <w:lang w:eastAsia="zh-CN"/>
        </w:rPr>
        <w:t>he indexing of the PRACH occasion indicated by the mask index value is reset per mapping cycle of consecutive PRACH occasions per SS/PBCH block index</w:t>
      </w:r>
      <w:r w:rsidRPr="00C6485D">
        <w:rPr>
          <w:rFonts w:eastAsia="等线" w:hint="eastAsia"/>
          <w:bCs/>
          <w:lang w:eastAsia="zh-CN"/>
        </w:rPr>
        <w:t xml:space="preserve"> for </w:t>
      </w:r>
      <w:r w:rsidRPr="00C6485D">
        <w:rPr>
          <w:rFonts w:eastAsia="等线"/>
          <w:bCs/>
          <w:lang w:eastAsia="zh-CN"/>
        </w:rPr>
        <w:t>additional</w:t>
      </w:r>
      <w:r w:rsidRPr="00C6485D">
        <w:rPr>
          <w:rFonts w:eastAsia="等线" w:hint="eastAsia"/>
          <w:bCs/>
          <w:lang w:eastAsia="zh-CN"/>
        </w:rPr>
        <w:t xml:space="preserve"> ROs and legacy ROs, respectively as </w:t>
      </w:r>
      <w:r w:rsidRPr="00C6485D">
        <w:rPr>
          <w:rFonts w:eastAsia="等线"/>
          <w:bCs/>
          <w:lang w:eastAsia="zh-CN"/>
        </w:rPr>
        <w:t>illustrated</w:t>
      </w:r>
      <w:r w:rsidRPr="00C6485D">
        <w:rPr>
          <w:rFonts w:eastAsia="等线" w:hint="eastAsia"/>
          <w:bCs/>
          <w:lang w:eastAsia="zh-CN"/>
        </w:rPr>
        <w:t xml:space="preserve"> in Fig.1</w:t>
      </w:r>
      <w:r w:rsidR="000E767D">
        <w:rPr>
          <w:rFonts w:eastAsia="等线" w:hint="eastAsia"/>
          <w:bCs/>
          <w:lang w:eastAsia="zh-CN"/>
        </w:rPr>
        <w:t>, where one SSB is mapped to 2 ROs for legacy RO, while one SSB is mapped to 4 ROs for additional ROs</w:t>
      </w:r>
      <w:r w:rsidRPr="00C6485D">
        <w:rPr>
          <w:rFonts w:eastAsia="等线" w:hint="eastAsia"/>
          <w:bCs/>
          <w:lang w:eastAsia="zh-CN"/>
        </w:rPr>
        <w:t>.</w:t>
      </w:r>
    </w:p>
    <w:p w14:paraId="60577DA1" w14:textId="12EB81B9" w:rsidR="00710B29" w:rsidRPr="00C6485D" w:rsidRDefault="00710B29" w:rsidP="00710B29">
      <w:pPr>
        <w:overflowPunct/>
        <w:autoSpaceDE/>
        <w:autoSpaceDN/>
        <w:adjustRightInd/>
        <w:snapToGrid w:val="0"/>
        <w:spacing w:after="120" w:line="280" w:lineRule="atLeast"/>
        <w:jc w:val="center"/>
        <w:textAlignment w:val="auto"/>
        <w:rPr>
          <w:rFonts w:eastAsia="仿宋_GB2312"/>
        </w:rPr>
      </w:pPr>
      <w:r w:rsidRPr="00C6485D">
        <w:rPr>
          <w:rFonts w:eastAsia="仿宋_GB2312"/>
        </w:rPr>
        <w:object w:dxaOrig="14870" w:dyaOrig="4700" w14:anchorId="552FE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132.7pt" o:ole="">
            <v:imagedata r:id="rId11" o:title=""/>
          </v:shape>
          <o:OLEObject Type="Embed" ProgID="Visio.Drawing.15" ShapeID="_x0000_i1025" DrawAspect="Content" ObjectID="_1792482826" r:id="rId12"/>
        </w:object>
      </w:r>
    </w:p>
    <w:p w14:paraId="518A950D" w14:textId="2925CF86" w:rsidR="00710B29" w:rsidRPr="00C6485D" w:rsidRDefault="00710B29" w:rsidP="00710B29">
      <w:pPr>
        <w:overflowPunct/>
        <w:autoSpaceDE/>
        <w:autoSpaceDN/>
        <w:adjustRightInd/>
        <w:snapToGrid w:val="0"/>
        <w:spacing w:after="120" w:line="280" w:lineRule="atLeast"/>
        <w:jc w:val="center"/>
        <w:textAlignment w:val="auto"/>
        <w:rPr>
          <w:rFonts w:eastAsia="等线"/>
          <w:bCs/>
          <w:lang w:eastAsia="zh-CN"/>
        </w:rPr>
      </w:pPr>
      <w:r w:rsidRPr="00C6485D">
        <w:rPr>
          <w:rFonts w:eastAsia="仿宋_GB2312" w:hint="eastAsia"/>
          <w:lang w:eastAsia="zh-CN"/>
        </w:rPr>
        <w:t>Fig.1. Illustration for indexing of PRACH occasions indicated by PRACH mask index</w:t>
      </w:r>
    </w:p>
    <w:p w14:paraId="4E272131" w14:textId="5A9AEB74" w:rsidR="00200A5C" w:rsidRPr="00E0550A" w:rsidRDefault="00200A5C" w:rsidP="00200A5C">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4</w:t>
      </w:r>
      <w:r w:rsidRPr="00CD0960">
        <w:rPr>
          <w:rFonts w:eastAsia="等线"/>
          <w:b/>
          <w:i/>
          <w:iCs/>
          <w:lang w:val="en-GB" w:eastAsia="zh-CN"/>
        </w:rPr>
        <w:t>:</w:t>
      </w:r>
      <w:r>
        <w:rPr>
          <w:rFonts w:eastAsia="等线" w:hint="eastAsia"/>
          <w:b/>
          <w:i/>
          <w:iCs/>
          <w:lang w:val="en-GB" w:eastAsia="zh-CN"/>
        </w:rPr>
        <w:t xml:space="preserve"> SSB-RO mapping cycle is determined separately for legacy RO and additional RO.</w:t>
      </w:r>
      <w:r w:rsidR="006E7854">
        <w:rPr>
          <w:rFonts w:eastAsia="等线" w:hint="eastAsia"/>
          <w:b/>
          <w:i/>
          <w:iCs/>
          <w:lang w:val="en-GB" w:eastAsia="zh-CN"/>
        </w:rPr>
        <w:t xml:space="preserve"> And </w:t>
      </w:r>
      <w:r w:rsidR="006E7854" w:rsidRPr="006E7854">
        <w:rPr>
          <w:rFonts w:eastAsia="等线"/>
          <w:b/>
          <w:i/>
          <w:iCs/>
          <w:lang w:val="en-GB" w:eastAsia="zh-CN"/>
        </w:rPr>
        <w:t xml:space="preserve">indexing of the PRACH occasion </w:t>
      </w:r>
      <w:r w:rsidR="006E7854">
        <w:rPr>
          <w:rFonts w:eastAsia="等线" w:hint="eastAsia"/>
          <w:b/>
          <w:i/>
          <w:iCs/>
          <w:lang w:val="en-GB" w:eastAsia="zh-CN"/>
        </w:rPr>
        <w:t xml:space="preserve">is separately </w:t>
      </w:r>
      <w:r w:rsidR="009236E1" w:rsidRPr="006E7854">
        <w:rPr>
          <w:rFonts w:eastAsia="等线"/>
          <w:b/>
          <w:i/>
          <w:iCs/>
          <w:lang w:val="en-GB" w:eastAsia="zh-CN"/>
        </w:rPr>
        <w:t>indicated by the mask index value</w:t>
      </w:r>
      <w:r w:rsidR="009236E1">
        <w:rPr>
          <w:rFonts w:eastAsia="等线" w:hint="eastAsia"/>
          <w:b/>
          <w:i/>
          <w:iCs/>
          <w:lang w:val="en-GB" w:eastAsia="zh-CN"/>
        </w:rPr>
        <w:t xml:space="preserve"> </w:t>
      </w:r>
      <w:r w:rsidR="006E7854">
        <w:rPr>
          <w:rFonts w:eastAsia="等线" w:hint="eastAsia"/>
          <w:b/>
          <w:i/>
          <w:iCs/>
          <w:lang w:val="en-GB" w:eastAsia="zh-CN"/>
        </w:rPr>
        <w:t>for legacy RO and additional RO.</w:t>
      </w:r>
    </w:p>
    <w:p w14:paraId="4000B3BA" w14:textId="77777777" w:rsidR="00710B29" w:rsidRDefault="00710B29" w:rsidP="00AA368B">
      <w:pPr>
        <w:overflowPunct/>
        <w:autoSpaceDE/>
        <w:autoSpaceDN/>
        <w:adjustRightInd/>
        <w:snapToGrid w:val="0"/>
        <w:spacing w:after="120" w:line="280" w:lineRule="atLeast"/>
        <w:jc w:val="both"/>
        <w:textAlignment w:val="auto"/>
        <w:rPr>
          <w:rFonts w:eastAsia="等线"/>
          <w:bCs/>
          <w:lang w:eastAsia="zh-CN"/>
        </w:rPr>
      </w:pPr>
    </w:p>
    <w:p w14:paraId="5B614105" w14:textId="347E8A22" w:rsidR="00710B29" w:rsidRPr="00710B29" w:rsidRDefault="00710B29" w:rsidP="00AA368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RAN1 #118-bis meeting, the following </w:t>
      </w:r>
      <w:r>
        <w:rPr>
          <w:rFonts w:eastAsia="等线"/>
          <w:bCs/>
          <w:lang w:eastAsia="zh-CN"/>
        </w:rPr>
        <w:t>agreement</w:t>
      </w:r>
      <w:r>
        <w:rPr>
          <w:rFonts w:eastAsia="等线" w:hint="eastAsia"/>
          <w:bCs/>
          <w:lang w:eastAsia="zh-CN"/>
        </w:rPr>
        <w:t xml:space="preserve"> has been achieved.</w:t>
      </w:r>
    </w:p>
    <w:tbl>
      <w:tblPr>
        <w:tblStyle w:val="af9"/>
        <w:tblW w:w="0" w:type="auto"/>
        <w:tblLook w:val="04A0" w:firstRow="1" w:lastRow="0" w:firstColumn="1" w:lastColumn="0" w:noHBand="0" w:noVBand="1"/>
      </w:tblPr>
      <w:tblGrid>
        <w:gridCol w:w="9629"/>
      </w:tblGrid>
      <w:tr w:rsidR="00AA368B" w14:paraId="2AE47053" w14:textId="77777777" w:rsidTr="00AA368B">
        <w:tc>
          <w:tcPr>
            <w:tcW w:w="9629" w:type="dxa"/>
          </w:tcPr>
          <w:p w14:paraId="55DA38F3" w14:textId="77777777" w:rsidR="00AA368B" w:rsidRPr="00611664" w:rsidRDefault="00AA368B" w:rsidP="00AA368B">
            <w:r w:rsidRPr="00611664">
              <w:rPr>
                <w:highlight w:val="green"/>
              </w:rPr>
              <w:t>Agreement</w:t>
            </w:r>
          </w:p>
          <w:p w14:paraId="6203125D" w14:textId="54DD178E" w:rsidR="00AA368B" w:rsidRPr="00AA368B" w:rsidRDefault="00AA368B" w:rsidP="00AA368B">
            <w:pPr>
              <w:rPr>
                <w:lang w:eastAsia="zh-CN"/>
              </w:rPr>
            </w:pPr>
            <w:r w:rsidRPr="00611664">
              <w:t xml:space="preserve">For SBFD-aware UEs and </w:t>
            </w:r>
            <w:r w:rsidRPr="00611664">
              <w:rPr>
                <w:rFonts w:eastAsia="等线"/>
              </w:rPr>
              <w:t>PRACH mask indication for</w:t>
            </w:r>
            <w:r w:rsidRPr="00611664">
              <w:t xml:space="preserve"> CFRA triggered by PDCCH order, discuss whether/how to indicate/determine</w:t>
            </w:r>
            <w:r>
              <w:t xml:space="preserve"> additional</w:t>
            </w:r>
            <w:r w:rsidRPr="00611664">
              <w:t>-RO only, legacy-RO only, or both is used.</w:t>
            </w:r>
          </w:p>
        </w:tc>
      </w:tr>
    </w:tbl>
    <w:p w14:paraId="1754DC45" w14:textId="77777777" w:rsidR="00AA368B" w:rsidRDefault="00AA368B" w:rsidP="00AA368B">
      <w:pPr>
        <w:overflowPunct/>
        <w:autoSpaceDE/>
        <w:autoSpaceDN/>
        <w:adjustRightInd/>
        <w:snapToGrid w:val="0"/>
        <w:spacing w:after="120" w:line="280" w:lineRule="atLeast"/>
        <w:jc w:val="both"/>
        <w:textAlignment w:val="auto"/>
        <w:rPr>
          <w:rFonts w:eastAsia="等线"/>
          <w:bCs/>
          <w:lang w:eastAsia="zh-CN"/>
        </w:rPr>
      </w:pPr>
    </w:p>
    <w:p w14:paraId="38973534" w14:textId="2E390DBF" w:rsidR="009B21DB" w:rsidRPr="0016676E" w:rsidRDefault="00D321BF" w:rsidP="00AA368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lastRenderedPageBreak/>
        <w:t xml:space="preserve">Based on the previous discussion, we think at least </w:t>
      </w:r>
      <w:r>
        <w:t>additional</w:t>
      </w:r>
      <w:r w:rsidRPr="00611664">
        <w:t>-RO only</w:t>
      </w:r>
      <w:r>
        <w:rPr>
          <w:rFonts w:hint="eastAsia"/>
          <w:lang w:eastAsia="zh-CN"/>
        </w:rPr>
        <w:t xml:space="preserve"> and </w:t>
      </w:r>
      <w:r w:rsidRPr="00611664">
        <w:t>legacy-RO only</w:t>
      </w:r>
      <w:r>
        <w:rPr>
          <w:rFonts w:hint="eastAsia"/>
          <w:lang w:eastAsia="zh-CN"/>
        </w:rPr>
        <w:t xml:space="preserve"> PRACH mask indication needs to be </w:t>
      </w:r>
      <w:r>
        <w:rPr>
          <w:lang w:eastAsia="zh-CN"/>
        </w:rPr>
        <w:t>supported</w:t>
      </w:r>
      <w:r w:rsidR="007D6511">
        <w:rPr>
          <w:rFonts w:hint="eastAsia"/>
          <w:lang w:eastAsia="zh-CN"/>
        </w:rPr>
        <w:t xml:space="preserve">. Currently, DCI format 1_0 with CRC scrambled by C-RNTI </w:t>
      </w:r>
      <w:r w:rsidR="0016676E">
        <w:rPr>
          <w:rFonts w:hint="eastAsia"/>
          <w:lang w:eastAsia="zh-CN"/>
        </w:rPr>
        <w:t xml:space="preserve">is used for </w:t>
      </w:r>
      <w:r w:rsidR="0016676E" w:rsidRPr="003638DC">
        <w:rPr>
          <w:lang w:eastAsia="zh-CN"/>
        </w:rPr>
        <w:t>random access procedure initiated by a PDCCH order</w:t>
      </w:r>
      <w:r w:rsidR="0016676E">
        <w:rPr>
          <w:rFonts w:hint="eastAsia"/>
          <w:lang w:eastAsia="zh-CN"/>
        </w:rPr>
        <w:t xml:space="preserve">, and there is a 4 bits </w:t>
      </w:r>
      <w:r w:rsidR="0016676E" w:rsidRPr="003638DC">
        <w:rPr>
          <w:rFonts w:hint="eastAsia"/>
          <w:lang w:eastAsia="zh-CN"/>
        </w:rPr>
        <w:t>PRACH Mask index</w:t>
      </w:r>
      <w:r w:rsidR="0016676E">
        <w:rPr>
          <w:rFonts w:hint="eastAsia"/>
          <w:lang w:eastAsia="zh-CN"/>
        </w:rPr>
        <w:t xml:space="preserve"> field to indicate </w:t>
      </w:r>
      <w:r w:rsidR="0016676E">
        <w:rPr>
          <w:lang w:eastAsia="zh-CN"/>
        </w:rPr>
        <w:t>the</w:t>
      </w:r>
      <w:r w:rsidR="0016676E">
        <w:rPr>
          <w:rFonts w:hint="eastAsia"/>
          <w:lang w:eastAsia="zh-CN"/>
        </w:rPr>
        <w:t xml:space="preserve"> PRACH mask value. </w:t>
      </w:r>
      <w:r w:rsidR="005A037B">
        <w:rPr>
          <w:rFonts w:hint="eastAsia"/>
          <w:lang w:eastAsia="zh-CN"/>
        </w:rPr>
        <w:t xml:space="preserve">And there are several reserve bits </w:t>
      </w:r>
      <w:r w:rsidR="005A037B">
        <w:rPr>
          <w:lang w:eastAsia="zh-CN"/>
        </w:rPr>
        <w:t>which</w:t>
      </w:r>
      <w:r w:rsidR="005A037B">
        <w:rPr>
          <w:rFonts w:hint="eastAsia"/>
          <w:lang w:eastAsia="zh-CN"/>
        </w:rPr>
        <w:t xml:space="preserve"> may be utilized to indicate the information of </w:t>
      </w:r>
      <w:r w:rsidR="005A037B">
        <w:t>additional</w:t>
      </w:r>
      <w:r w:rsidR="005A037B" w:rsidRPr="00611664">
        <w:t>-RO only</w:t>
      </w:r>
      <w:r w:rsidR="005A037B">
        <w:rPr>
          <w:rFonts w:hint="eastAsia"/>
          <w:lang w:eastAsia="zh-CN"/>
        </w:rPr>
        <w:t xml:space="preserve"> or </w:t>
      </w:r>
      <w:r w:rsidR="005A037B" w:rsidRPr="00611664">
        <w:t>legacy-RO only</w:t>
      </w:r>
      <w:r w:rsidR="005A037B">
        <w:rPr>
          <w:rFonts w:hint="eastAsia"/>
          <w:lang w:eastAsia="zh-CN"/>
        </w:rPr>
        <w:t>.</w:t>
      </w:r>
    </w:p>
    <w:p w14:paraId="41D41BF8" w14:textId="77777777" w:rsidR="00D73F67" w:rsidRPr="00927F5A" w:rsidRDefault="00D73F67" w:rsidP="00455E2E">
      <w:pPr>
        <w:overflowPunct/>
        <w:autoSpaceDE/>
        <w:autoSpaceDN/>
        <w:adjustRightInd/>
        <w:snapToGrid w:val="0"/>
        <w:spacing w:after="120" w:line="280" w:lineRule="atLeast"/>
        <w:jc w:val="both"/>
        <w:textAlignment w:val="auto"/>
        <w:rPr>
          <w:rFonts w:eastAsia="等线"/>
          <w:b/>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C549133"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SBFD random access operation </w:t>
      </w:r>
      <w:r w:rsidRPr="00CD0960">
        <w:rPr>
          <w:lang w:eastAsia="zh-CN"/>
        </w:rPr>
        <w:t>and have following proposals:</w:t>
      </w:r>
    </w:p>
    <w:p w14:paraId="05ED3751" w14:textId="77777777" w:rsidR="00431736" w:rsidRPr="00927F5A" w:rsidRDefault="00431736" w:rsidP="00431736">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Pr>
          <w:rFonts w:eastAsia="等线" w:hint="eastAsia"/>
          <w:b/>
          <w:i/>
          <w:iCs/>
          <w:lang w:val="en-GB" w:eastAsia="zh-CN"/>
        </w:rPr>
        <w:t>1</w:t>
      </w:r>
      <w:r w:rsidRPr="00927F5A">
        <w:rPr>
          <w:rFonts w:eastAsia="等线"/>
          <w:b/>
          <w:i/>
          <w:iCs/>
          <w:lang w:val="en-GB" w:eastAsia="zh-CN"/>
        </w:rPr>
        <w:t>: PRACH mask is not supported</w:t>
      </w:r>
      <w:r w:rsidRPr="00927F5A">
        <w:rPr>
          <w:rFonts w:eastAsia="等线" w:hint="eastAsia"/>
          <w:b/>
          <w:i/>
          <w:iCs/>
          <w:lang w:val="en-GB" w:eastAsia="zh-CN"/>
        </w:rPr>
        <w:t xml:space="preserve"> for PRACH transmission with preamble repetitions for SBFD operation.</w:t>
      </w:r>
    </w:p>
    <w:p w14:paraId="774FA001" w14:textId="77777777" w:rsidR="00431736" w:rsidRPr="009F482A" w:rsidRDefault="00431736" w:rsidP="00431736">
      <w:pPr>
        <w:overflowPunct/>
        <w:autoSpaceDE/>
        <w:autoSpaceDN/>
        <w:adjustRightInd/>
        <w:snapToGrid w:val="0"/>
        <w:spacing w:after="120" w:line="280" w:lineRule="atLeast"/>
        <w:jc w:val="both"/>
        <w:textAlignment w:val="auto"/>
        <w:rPr>
          <w:b/>
          <w:bCs/>
          <w:i/>
          <w:iCs/>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2</w:t>
      </w:r>
      <w:r w:rsidRPr="00CD0960">
        <w:rPr>
          <w:rFonts w:eastAsia="等线"/>
          <w:b/>
          <w:i/>
          <w:iCs/>
          <w:lang w:val="en-GB" w:eastAsia="zh-CN"/>
        </w:rPr>
        <w:t xml:space="preserve">: </w:t>
      </w:r>
      <w:r w:rsidRPr="009A5D86">
        <w:rPr>
          <w:rFonts w:eastAsia="等线"/>
          <w:b/>
          <w:i/>
          <w:iCs/>
          <w:lang w:val="en-GB" w:eastAsia="zh-CN"/>
        </w:rPr>
        <w:t>For RACH configuration Option 1 with Alt 1-1, for determination of lowest RO of additional-ROs in SBFD symbols</w:t>
      </w:r>
      <w:r>
        <w:rPr>
          <w:rFonts w:eastAsia="等线" w:hint="eastAsia"/>
          <w:b/>
          <w:i/>
          <w:iCs/>
          <w:lang w:val="en-GB" w:eastAsia="zh-CN"/>
        </w:rPr>
        <w:t>, t</w:t>
      </w:r>
      <w:r w:rsidRPr="009A5D86">
        <w:rPr>
          <w:rFonts w:eastAsia="等线"/>
          <w:b/>
          <w:i/>
          <w:iCs/>
          <w:lang w:val="en-GB" w:eastAsia="zh-CN"/>
        </w:rPr>
        <w:t>he frequency offset of lowest RO in frequency domain with respective to the lowest PRB of UL usable PRBs is equal to mod (msg1-FrequencyStart, bandwidth of UL usable PRBs).</w:t>
      </w:r>
    </w:p>
    <w:p w14:paraId="55FEFEBC" w14:textId="77777777" w:rsidR="00431736" w:rsidRPr="00E0550A" w:rsidRDefault="00431736" w:rsidP="00431736">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3</w:t>
      </w:r>
      <w:r w:rsidRPr="00CD0960">
        <w:rPr>
          <w:rFonts w:eastAsia="等线"/>
          <w:b/>
          <w:i/>
          <w:iCs/>
          <w:lang w:val="en-GB" w:eastAsia="zh-CN"/>
        </w:rPr>
        <w:t xml:space="preserve">: </w:t>
      </w:r>
      <w:r w:rsidRPr="00CD0960">
        <w:rPr>
          <w:rFonts w:eastAsia="等线" w:hint="eastAsia"/>
          <w:b/>
          <w:i/>
          <w:iCs/>
          <w:lang w:val="en-GB" w:eastAsia="zh-CN"/>
        </w:rPr>
        <w:t xml:space="preserve">Support </w:t>
      </w:r>
      <w:r w:rsidRPr="00CD0960">
        <w:rPr>
          <w:rFonts w:eastAsia="等线"/>
          <w:b/>
          <w:i/>
          <w:iCs/>
          <w:lang w:val="en-GB" w:eastAsia="zh-CN"/>
        </w:rPr>
        <w:t>separate</w:t>
      </w:r>
      <w:r w:rsidRPr="00CD0960">
        <w:rPr>
          <w:rFonts w:eastAsia="等线" w:hint="eastAsia"/>
          <w:b/>
          <w:i/>
          <w:iCs/>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CD0960">
        <w:rPr>
          <w:rFonts w:eastAsia="等线" w:hint="eastAsia"/>
          <w:b/>
          <w:i/>
          <w:lang w:val="x-none" w:eastAsia="zh-CN"/>
        </w:rPr>
        <w:t xml:space="preserve"> for </w:t>
      </w:r>
      <w:r>
        <w:rPr>
          <w:rFonts w:eastAsia="等线" w:hint="eastAsia"/>
          <w:b/>
          <w:i/>
          <w:lang w:val="x-none" w:eastAsia="zh-CN"/>
        </w:rPr>
        <w:t>additional RO and legacy RO</w:t>
      </w:r>
      <w:r w:rsidRPr="00CD0960">
        <w:rPr>
          <w:rFonts w:eastAsia="等线" w:hint="eastAsia"/>
          <w:b/>
          <w:i/>
          <w:lang w:val="x-none" w:eastAsia="zh-CN"/>
        </w:rPr>
        <w:t>.</w:t>
      </w:r>
    </w:p>
    <w:p w14:paraId="5892ECA5" w14:textId="77777777" w:rsidR="00431736" w:rsidRPr="00E0550A" w:rsidRDefault="00431736" w:rsidP="00431736">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4</w:t>
      </w:r>
      <w:r w:rsidRPr="00CD0960">
        <w:rPr>
          <w:rFonts w:eastAsia="等线"/>
          <w:b/>
          <w:i/>
          <w:iCs/>
          <w:lang w:val="en-GB" w:eastAsia="zh-CN"/>
        </w:rPr>
        <w:t>:</w:t>
      </w:r>
      <w:r>
        <w:rPr>
          <w:rFonts w:eastAsia="等线" w:hint="eastAsia"/>
          <w:b/>
          <w:i/>
          <w:iCs/>
          <w:lang w:val="en-GB" w:eastAsia="zh-CN"/>
        </w:rPr>
        <w:t xml:space="preserve"> SSB-RO mapping cycle is determined separately for legacy RO and additional RO. And </w:t>
      </w:r>
      <w:r w:rsidRPr="006E7854">
        <w:rPr>
          <w:rFonts w:eastAsia="等线"/>
          <w:b/>
          <w:i/>
          <w:iCs/>
          <w:lang w:val="en-GB" w:eastAsia="zh-CN"/>
        </w:rPr>
        <w:t xml:space="preserve">indexing of the PRACH occasion </w:t>
      </w:r>
      <w:r>
        <w:rPr>
          <w:rFonts w:eastAsia="等线" w:hint="eastAsia"/>
          <w:b/>
          <w:i/>
          <w:iCs/>
          <w:lang w:val="en-GB" w:eastAsia="zh-CN"/>
        </w:rPr>
        <w:t xml:space="preserve">is separately </w:t>
      </w:r>
      <w:r w:rsidRPr="006E7854">
        <w:rPr>
          <w:rFonts w:eastAsia="等线"/>
          <w:b/>
          <w:i/>
          <w:iCs/>
          <w:lang w:val="en-GB" w:eastAsia="zh-CN"/>
        </w:rPr>
        <w:t>indicated by the mask index value</w:t>
      </w:r>
      <w:r>
        <w:rPr>
          <w:rFonts w:eastAsia="等线" w:hint="eastAsia"/>
          <w:b/>
          <w:i/>
          <w:iCs/>
          <w:lang w:val="en-GB" w:eastAsia="zh-CN"/>
        </w:rPr>
        <w:t xml:space="preserve"> for legacy RO and additional RO.</w:t>
      </w:r>
    </w:p>
    <w:p w14:paraId="40BDF5D1" w14:textId="77777777" w:rsidR="00F764CA" w:rsidRPr="00431736"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p>
    <w:p w14:paraId="47670CA9" w14:textId="77777777" w:rsidR="00533E58" w:rsidRPr="00242FBB" w:rsidRDefault="00533E58" w:rsidP="00CC2BC7">
      <w:pPr>
        <w:pStyle w:val="1"/>
      </w:pPr>
      <w:r w:rsidRPr="00242FBB">
        <w:t>References</w:t>
      </w:r>
    </w:p>
    <w:p w14:paraId="66B738C7" w14:textId="5B36595B" w:rsidR="00203C8E" w:rsidRDefault="00F85E6F" w:rsidP="00F85E6F">
      <w:pPr>
        <w:numPr>
          <w:ilvl w:val="0"/>
          <w:numId w:val="5"/>
        </w:numPr>
        <w:rPr>
          <w:lang w:eastAsia="zh-CN"/>
        </w:rPr>
      </w:pPr>
      <w:bookmarkStart w:id="3" w:name="_Ref61271833"/>
      <w:bookmarkStart w:id="4" w:name="_Ref76651243"/>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Pr="00CD0960">
        <w:rPr>
          <w:lang w:eastAsia="zh-CN"/>
        </w:rPr>
        <w:t>1</w:t>
      </w:r>
      <w:r w:rsidR="00B5134F">
        <w:rPr>
          <w:rFonts w:hint="eastAsia"/>
          <w:lang w:eastAsia="zh-CN"/>
        </w:rPr>
        <w:t>8</w:t>
      </w:r>
      <w:r w:rsidR="00F27248">
        <w:rPr>
          <w:rFonts w:hint="eastAsia"/>
          <w:lang w:eastAsia="zh-CN"/>
        </w:rPr>
        <w:t>-bis</w:t>
      </w:r>
      <w:r w:rsidRPr="00CD0960">
        <w:rPr>
          <w:lang w:eastAsia="zh-CN"/>
        </w:rPr>
        <w:t>,</w:t>
      </w:r>
      <w:bookmarkEnd w:id="3"/>
      <w:bookmarkEnd w:id="4"/>
      <w:r w:rsidR="00394C1D" w:rsidRPr="00CD0960">
        <w:t xml:space="preserve"> </w:t>
      </w:r>
      <w:r w:rsidR="00F27248" w:rsidRPr="00F27248">
        <w:rPr>
          <w:lang w:eastAsia="zh-CN"/>
        </w:rPr>
        <w:t>Hefei, China, October 14th – 18th, 2024</w:t>
      </w:r>
      <w:r w:rsidR="00F27248">
        <w:rPr>
          <w:rFonts w:hint="eastAsia"/>
          <w:lang w:eastAsia="zh-CN"/>
        </w:rPr>
        <w:t>.</w:t>
      </w:r>
    </w:p>
    <w:p w14:paraId="74951E1B" w14:textId="00D4F8BB" w:rsidR="00067FB8" w:rsidRPr="00CD0960" w:rsidRDefault="00067FB8" w:rsidP="00F85E6F">
      <w:pPr>
        <w:numPr>
          <w:ilvl w:val="0"/>
          <w:numId w:val="5"/>
        </w:numPr>
        <w:rPr>
          <w:lang w:eastAsia="zh-CN"/>
        </w:rPr>
      </w:pPr>
      <w:r w:rsidRPr="00067FB8">
        <w:rPr>
          <w:lang w:eastAsia="zh-CN"/>
        </w:rPr>
        <w:t>R1-2409262</w:t>
      </w:r>
      <w:r>
        <w:rPr>
          <w:rFonts w:hint="eastAsia"/>
          <w:lang w:eastAsia="zh-CN"/>
        </w:rPr>
        <w:t xml:space="preserve">, </w:t>
      </w:r>
      <w:r w:rsidRPr="00067FB8">
        <w:rPr>
          <w:lang w:eastAsia="zh-CN"/>
        </w:rPr>
        <w:t>LS on the time period for R18 preamble repetition</w:t>
      </w:r>
      <w:r>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Pr="00CD0960">
        <w:rPr>
          <w:lang w:eastAsia="zh-CN"/>
        </w:rPr>
        <w:t>1</w:t>
      </w:r>
      <w:r>
        <w:rPr>
          <w:rFonts w:hint="eastAsia"/>
          <w:lang w:eastAsia="zh-CN"/>
        </w:rPr>
        <w:t>8-bis</w:t>
      </w:r>
      <w:r w:rsidRPr="00CD0960">
        <w:rPr>
          <w:lang w:eastAsia="zh-CN"/>
        </w:rPr>
        <w:t>,</w:t>
      </w:r>
      <w:r w:rsidRPr="00CD0960">
        <w:t xml:space="preserve"> </w:t>
      </w:r>
      <w:r w:rsidRPr="00F27248">
        <w:rPr>
          <w:lang w:eastAsia="zh-CN"/>
        </w:rPr>
        <w:t>Hefei, China, October 14th – 18th, 2024</w:t>
      </w:r>
      <w:r>
        <w:rPr>
          <w:rFonts w:hint="eastAsia"/>
          <w:lang w:eastAsia="zh-CN"/>
        </w:rPr>
        <w:t>.</w:t>
      </w:r>
    </w:p>
    <w:sectPr w:rsidR="00067FB8" w:rsidRPr="00CD0960" w:rsidSect="00FB76F1">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41A42" w14:textId="77777777" w:rsidR="002D7D3C" w:rsidRDefault="002D7D3C">
      <w:r>
        <w:separator/>
      </w:r>
    </w:p>
  </w:endnote>
  <w:endnote w:type="continuationSeparator" w:id="0">
    <w:p w14:paraId="248A56C9" w14:textId="77777777" w:rsidR="002D7D3C" w:rsidRDefault="002D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58038" w14:textId="77777777" w:rsidR="002D7D3C" w:rsidRDefault="002D7D3C">
      <w:r>
        <w:separator/>
      </w:r>
    </w:p>
  </w:footnote>
  <w:footnote w:type="continuationSeparator" w:id="0">
    <w:p w14:paraId="0D94C187" w14:textId="77777777" w:rsidR="002D7D3C" w:rsidRDefault="002D7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A57F42"/>
    <w:multiLevelType w:val="hybridMultilevel"/>
    <w:tmpl w:val="D4FED3C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26"/>
  </w:num>
  <w:num w:numId="2" w16cid:durableId="1868980302">
    <w:abstractNumId w:val="13"/>
  </w:num>
  <w:num w:numId="3" w16cid:durableId="2065592507">
    <w:abstractNumId w:val="25"/>
  </w:num>
  <w:num w:numId="4" w16cid:durableId="931475594">
    <w:abstractNumId w:val="1"/>
  </w:num>
  <w:num w:numId="5" w16cid:durableId="780420278">
    <w:abstractNumId w:val="29"/>
  </w:num>
  <w:num w:numId="6" w16cid:durableId="1749814291">
    <w:abstractNumId w:val="18"/>
  </w:num>
  <w:num w:numId="7" w16cid:durableId="733967760">
    <w:abstractNumId w:val="27"/>
  </w:num>
  <w:num w:numId="8" w16cid:durableId="1789620674">
    <w:abstractNumId w:val="17"/>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23"/>
  </w:num>
  <w:num w:numId="11" w16cid:durableId="754866410">
    <w:abstractNumId w:val="30"/>
  </w:num>
  <w:num w:numId="12" w16cid:durableId="1884830534">
    <w:abstractNumId w:val="3"/>
  </w:num>
  <w:num w:numId="13" w16cid:durableId="677346008">
    <w:abstractNumId w:val="35"/>
  </w:num>
  <w:num w:numId="14" w16cid:durableId="2029869295">
    <w:abstractNumId w:val="4"/>
  </w:num>
  <w:num w:numId="15" w16cid:durableId="404299392">
    <w:abstractNumId w:val="10"/>
  </w:num>
  <w:num w:numId="16" w16cid:durableId="497886240">
    <w:abstractNumId w:val="15"/>
  </w:num>
  <w:num w:numId="17" w16cid:durableId="368337464">
    <w:abstractNumId w:val="32"/>
  </w:num>
  <w:num w:numId="18" w16cid:durableId="1469663614">
    <w:abstractNumId w:val="19"/>
  </w:num>
  <w:num w:numId="19" w16cid:durableId="276186177">
    <w:abstractNumId w:val="24"/>
  </w:num>
  <w:num w:numId="20" w16cid:durableId="1308826610">
    <w:abstractNumId w:val="22"/>
  </w:num>
  <w:num w:numId="21" w16cid:durableId="348216182">
    <w:abstractNumId w:val="28"/>
  </w:num>
  <w:num w:numId="22" w16cid:durableId="1520510228">
    <w:abstractNumId w:val="12"/>
  </w:num>
  <w:num w:numId="23" w16cid:durableId="2059277033">
    <w:abstractNumId w:val="16"/>
  </w:num>
  <w:num w:numId="24" w16cid:durableId="1819687608">
    <w:abstractNumId w:val="33"/>
  </w:num>
  <w:num w:numId="25" w16cid:durableId="867334731">
    <w:abstractNumId w:val="21"/>
  </w:num>
  <w:num w:numId="26" w16cid:durableId="1788043003">
    <w:abstractNumId w:val="5"/>
  </w:num>
  <w:num w:numId="27" w16cid:durableId="621693054">
    <w:abstractNumId w:val="8"/>
  </w:num>
  <w:num w:numId="28" w16cid:durableId="1074091019">
    <w:abstractNumId w:val="34"/>
  </w:num>
  <w:num w:numId="29" w16cid:durableId="1585800642">
    <w:abstractNumId w:val="2"/>
  </w:num>
  <w:num w:numId="30" w16cid:durableId="567804313">
    <w:abstractNumId w:val="9"/>
  </w:num>
  <w:num w:numId="31" w16cid:durableId="62023328">
    <w:abstractNumId w:val="6"/>
  </w:num>
  <w:num w:numId="32" w16cid:durableId="1179733656">
    <w:abstractNumId w:val="11"/>
  </w:num>
  <w:num w:numId="33" w16cid:durableId="302856669">
    <w:abstractNumId w:val="31"/>
  </w:num>
  <w:num w:numId="34" w16cid:durableId="759182500">
    <w:abstractNumId w:val="14"/>
  </w:num>
  <w:num w:numId="35" w16cid:durableId="1661694578">
    <w:abstractNumId w:val="20"/>
  </w:num>
  <w:num w:numId="36" w16cid:durableId="119611689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0BE"/>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D3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E4D"/>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56A"/>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3790</TotalTime>
  <Pages>4</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351</cp:revision>
  <cp:lastPrinted>2004-04-14T09:17:00Z</cp:lastPrinted>
  <dcterms:created xsi:type="dcterms:W3CDTF">2023-08-09T05:59:00Z</dcterms:created>
  <dcterms:modified xsi:type="dcterms:W3CDTF">2024-11-07T03:07:00Z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